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1F9" w:rsidRPr="00AF05D9" w:rsidRDefault="000821F9" w:rsidP="00A27A00">
      <w:pPr>
        <w:ind w:right="283"/>
      </w:pPr>
    </w:p>
    <w:p w:rsidR="005134C9" w:rsidRPr="00AF05D9" w:rsidRDefault="005134C9" w:rsidP="00A27A00">
      <w:pPr>
        <w:ind w:right="283"/>
      </w:pPr>
    </w:p>
    <w:p w:rsidR="005134C9" w:rsidRPr="00AF05D9" w:rsidRDefault="005134C9" w:rsidP="00A27A00">
      <w:pPr>
        <w:ind w:right="283"/>
      </w:pPr>
    </w:p>
    <w:p w:rsidR="00225BD4" w:rsidRPr="00AF05D9" w:rsidRDefault="00225BD4" w:rsidP="00A27A00">
      <w:pPr>
        <w:tabs>
          <w:tab w:val="right" w:pos="10260"/>
        </w:tabs>
        <w:ind w:right="283"/>
        <w:rPr>
          <w:b/>
          <w:i/>
          <w:sz w:val="28"/>
          <w:szCs w:val="28"/>
        </w:rPr>
      </w:pPr>
    </w:p>
    <w:p w:rsidR="005134C9" w:rsidRPr="00AF05D9" w:rsidRDefault="00AF05D9" w:rsidP="00A27A00">
      <w:pPr>
        <w:tabs>
          <w:tab w:val="right" w:pos="10260"/>
        </w:tabs>
        <w:ind w:right="283"/>
        <w:rPr>
          <w:sz w:val="28"/>
          <w:szCs w:val="28"/>
        </w:rPr>
      </w:pPr>
      <w:r w:rsidRPr="00AF05D9">
        <w:rPr>
          <w:b/>
          <w:i/>
          <w:sz w:val="28"/>
          <w:szCs w:val="28"/>
        </w:rPr>
        <w:t>Referat fra</w:t>
      </w:r>
      <w:r w:rsidR="005134C9" w:rsidRPr="00AF05D9">
        <w:rPr>
          <w:b/>
          <w:i/>
          <w:sz w:val="28"/>
          <w:szCs w:val="28"/>
        </w:rPr>
        <w:t xml:space="preserve"> generalforsamling i Grundejerforeningen </w:t>
      </w:r>
      <w:proofErr w:type="spellStart"/>
      <w:r w:rsidR="005134C9" w:rsidRPr="00AF05D9">
        <w:rPr>
          <w:b/>
          <w:i/>
          <w:sz w:val="28"/>
          <w:szCs w:val="28"/>
        </w:rPr>
        <w:t>Ovesdal</w:t>
      </w:r>
      <w:proofErr w:type="spellEnd"/>
    </w:p>
    <w:p w:rsidR="005134C9" w:rsidRPr="00AF05D9" w:rsidRDefault="005134C9" w:rsidP="00A27A00">
      <w:pPr>
        <w:ind w:right="283"/>
        <w:rPr>
          <w:sz w:val="28"/>
          <w:szCs w:val="28"/>
        </w:rPr>
      </w:pPr>
    </w:p>
    <w:p w:rsidR="005134C9" w:rsidRPr="00AF05D9" w:rsidRDefault="00A27A00" w:rsidP="00A27A00">
      <w:pPr>
        <w:ind w:right="283"/>
        <w:rPr>
          <w:sz w:val="28"/>
          <w:szCs w:val="28"/>
        </w:rPr>
      </w:pPr>
      <w:r>
        <w:rPr>
          <w:sz w:val="28"/>
          <w:szCs w:val="28"/>
        </w:rPr>
        <w:t>Ons</w:t>
      </w:r>
      <w:r w:rsidR="00BA4A9F" w:rsidRPr="00AF05D9">
        <w:rPr>
          <w:sz w:val="28"/>
          <w:szCs w:val="28"/>
        </w:rPr>
        <w:t>dag</w:t>
      </w:r>
      <w:r w:rsidR="00E20456" w:rsidRPr="00AF05D9">
        <w:rPr>
          <w:sz w:val="28"/>
          <w:szCs w:val="28"/>
        </w:rPr>
        <w:t xml:space="preserve"> d. </w:t>
      </w:r>
      <w:r>
        <w:rPr>
          <w:sz w:val="28"/>
          <w:szCs w:val="28"/>
        </w:rPr>
        <w:t>1</w:t>
      </w:r>
      <w:r w:rsidR="005134C9" w:rsidRPr="00AF05D9">
        <w:rPr>
          <w:sz w:val="28"/>
          <w:szCs w:val="28"/>
        </w:rPr>
        <w:t>.</w:t>
      </w:r>
      <w:r w:rsidR="00113218" w:rsidRPr="00AF05D9">
        <w:rPr>
          <w:sz w:val="28"/>
          <w:szCs w:val="28"/>
        </w:rPr>
        <w:t xml:space="preserve"> </w:t>
      </w:r>
      <w:r w:rsidR="00BA4A9F" w:rsidRPr="00AF05D9">
        <w:rPr>
          <w:sz w:val="28"/>
          <w:szCs w:val="28"/>
        </w:rPr>
        <w:t>marts</w:t>
      </w:r>
      <w:r w:rsidR="00D26787" w:rsidRPr="00AF05D9">
        <w:rPr>
          <w:sz w:val="28"/>
          <w:szCs w:val="28"/>
        </w:rPr>
        <w:t xml:space="preserve"> </w:t>
      </w:r>
      <w:r w:rsidR="00113218" w:rsidRPr="00AF05D9">
        <w:rPr>
          <w:sz w:val="28"/>
          <w:szCs w:val="28"/>
        </w:rPr>
        <w:t>201</w:t>
      </w:r>
      <w:r>
        <w:rPr>
          <w:sz w:val="28"/>
          <w:szCs w:val="28"/>
        </w:rPr>
        <w:t>7</w:t>
      </w:r>
      <w:r w:rsidR="00D26787" w:rsidRPr="00AF05D9">
        <w:rPr>
          <w:sz w:val="28"/>
          <w:szCs w:val="28"/>
        </w:rPr>
        <w:t xml:space="preserve"> </w:t>
      </w:r>
      <w:r w:rsidR="00113218" w:rsidRPr="00AF05D9">
        <w:rPr>
          <w:sz w:val="28"/>
          <w:szCs w:val="28"/>
        </w:rPr>
        <w:t>kl. 19:30</w:t>
      </w:r>
      <w:r>
        <w:rPr>
          <w:sz w:val="28"/>
          <w:szCs w:val="28"/>
        </w:rPr>
        <w:t xml:space="preserve"> i Borgerhuset</w:t>
      </w:r>
    </w:p>
    <w:p w:rsidR="000458D8" w:rsidRPr="00AF05D9" w:rsidRDefault="000458D8" w:rsidP="00A27A00">
      <w:pPr>
        <w:ind w:right="283"/>
        <w:rPr>
          <w:sz w:val="28"/>
          <w:szCs w:val="28"/>
        </w:rPr>
      </w:pPr>
    </w:p>
    <w:p w:rsidR="005134C9" w:rsidRPr="00ED3865" w:rsidRDefault="0030408E" w:rsidP="00A27A00">
      <w:pPr>
        <w:spacing w:line="276" w:lineRule="auto"/>
        <w:ind w:right="283"/>
      </w:pPr>
      <w:r w:rsidRPr="00ED3865">
        <w:t>Antal husstande repræsenteret</w:t>
      </w:r>
      <w:r w:rsidR="005134C9" w:rsidRPr="00ED3865">
        <w:t>:</w:t>
      </w:r>
      <w:r w:rsidRPr="00ED3865">
        <w:t xml:space="preserve"> </w:t>
      </w:r>
      <w:r w:rsidR="00F542D7" w:rsidRPr="00ED3865">
        <w:t>6</w:t>
      </w:r>
      <w:r w:rsidR="005B56A0" w:rsidRPr="00ED3865">
        <w:t xml:space="preserve"> (Bestyrelsen plus dirigent!)</w:t>
      </w:r>
    </w:p>
    <w:p w:rsidR="00AF05D9" w:rsidRPr="00AF05D9" w:rsidRDefault="00AF05D9" w:rsidP="00A27A00">
      <w:pPr>
        <w:spacing w:line="276" w:lineRule="auto"/>
        <w:ind w:right="283"/>
        <w:rPr>
          <w:sz w:val="22"/>
          <w:szCs w:val="22"/>
        </w:rPr>
      </w:pPr>
    </w:p>
    <w:p w:rsidR="005134C9" w:rsidRPr="00AF05D9" w:rsidRDefault="00AF05D9" w:rsidP="00A27A00">
      <w:pPr>
        <w:spacing w:line="276" w:lineRule="auto"/>
        <w:ind w:right="283"/>
        <w:rPr>
          <w:b/>
          <w:sz w:val="22"/>
          <w:szCs w:val="22"/>
        </w:rPr>
      </w:pPr>
      <w:r w:rsidRPr="00AF05D9">
        <w:rPr>
          <w:b/>
          <w:sz w:val="22"/>
          <w:szCs w:val="22"/>
        </w:rPr>
        <w:t xml:space="preserve">1. </w:t>
      </w:r>
      <w:r w:rsidR="005134C9" w:rsidRPr="00AF05D9">
        <w:rPr>
          <w:b/>
          <w:sz w:val="22"/>
          <w:szCs w:val="22"/>
        </w:rPr>
        <w:t>Valg af dirigent</w:t>
      </w:r>
    </w:p>
    <w:p w:rsidR="00AF05D9" w:rsidRPr="0045308E" w:rsidRDefault="00AF05D9" w:rsidP="00A27A00">
      <w:pPr>
        <w:spacing w:line="276" w:lineRule="auto"/>
        <w:ind w:right="283"/>
      </w:pPr>
      <w:r w:rsidRPr="0045308E">
        <w:t>Stefan (27) var indstillet af bestyrelsen og blev valgt uden modkandidater</w:t>
      </w:r>
    </w:p>
    <w:p w:rsidR="0030408E" w:rsidRPr="0045308E" w:rsidRDefault="0030408E" w:rsidP="00A27A00">
      <w:pPr>
        <w:spacing w:line="276" w:lineRule="auto"/>
        <w:ind w:right="283"/>
      </w:pPr>
      <w:r w:rsidRPr="0045308E">
        <w:t>Konstaterede at generalforsamlingen var lovligt indkaldt og beslutningsdygtig.</w:t>
      </w:r>
    </w:p>
    <w:p w:rsidR="0030408E" w:rsidRPr="00AF05D9" w:rsidRDefault="0030408E" w:rsidP="00A27A00">
      <w:pPr>
        <w:spacing w:line="276" w:lineRule="auto"/>
        <w:ind w:right="283"/>
        <w:rPr>
          <w:sz w:val="22"/>
          <w:szCs w:val="22"/>
        </w:rPr>
      </w:pPr>
    </w:p>
    <w:p w:rsidR="005134C9" w:rsidRPr="00AF05D9" w:rsidRDefault="00AF05D9" w:rsidP="00A27A00">
      <w:pPr>
        <w:spacing w:line="276" w:lineRule="auto"/>
        <w:ind w:right="283"/>
        <w:rPr>
          <w:b/>
          <w:sz w:val="22"/>
          <w:szCs w:val="22"/>
        </w:rPr>
      </w:pPr>
      <w:r w:rsidRPr="00AF05D9">
        <w:rPr>
          <w:b/>
          <w:sz w:val="22"/>
          <w:szCs w:val="22"/>
        </w:rPr>
        <w:t xml:space="preserve">2. </w:t>
      </w:r>
      <w:r w:rsidR="005134C9" w:rsidRPr="00AF05D9">
        <w:rPr>
          <w:b/>
          <w:sz w:val="22"/>
          <w:szCs w:val="22"/>
        </w:rPr>
        <w:t>B</w:t>
      </w:r>
      <w:r w:rsidRPr="00AF05D9">
        <w:rPr>
          <w:b/>
          <w:sz w:val="22"/>
          <w:szCs w:val="22"/>
        </w:rPr>
        <w:t>estyrelsens beretning</w:t>
      </w:r>
      <w:r w:rsidR="0030408E">
        <w:rPr>
          <w:b/>
          <w:sz w:val="22"/>
          <w:szCs w:val="22"/>
        </w:rPr>
        <w:t xml:space="preserve"> (v/ </w:t>
      </w:r>
      <w:r w:rsidR="00A27A00">
        <w:rPr>
          <w:b/>
          <w:sz w:val="22"/>
          <w:szCs w:val="22"/>
        </w:rPr>
        <w:t>Mads</w:t>
      </w:r>
      <w:r w:rsidR="0030408E">
        <w:rPr>
          <w:b/>
          <w:sz w:val="22"/>
          <w:szCs w:val="22"/>
        </w:rPr>
        <w:t>)</w:t>
      </w:r>
    </w:p>
    <w:p w:rsidR="00A27A00" w:rsidRDefault="00A27A00" w:rsidP="00A27A00">
      <w:pPr>
        <w:spacing w:line="276" w:lineRule="auto"/>
        <w:ind w:right="283"/>
        <w:rPr>
          <w:rFonts w:eastAsia="Arial" w:cs="Arial"/>
        </w:rPr>
      </w:pPr>
      <w:r>
        <w:rPr>
          <w:rFonts w:eastAsia="Arial" w:cs="Arial"/>
        </w:rPr>
        <w:t xml:space="preserve">På generalforsamlingen sidste år nævnte vi, at vi havde fået en henvendelse fra </w:t>
      </w:r>
      <w:proofErr w:type="spellStart"/>
      <w:r>
        <w:rPr>
          <w:rFonts w:eastAsia="Arial" w:cs="Arial"/>
        </w:rPr>
        <w:t>Tandervej</w:t>
      </w:r>
      <w:proofErr w:type="spellEnd"/>
      <w:r>
        <w:rPr>
          <w:rFonts w:eastAsia="Arial" w:cs="Arial"/>
        </w:rPr>
        <w:t xml:space="preserve"> 30 ang. problemer med vand i deres have som støder op til vores </w:t>
      </w:r>
      <w:proofErr w:type="spellStart"/>
      <w:r>
        <w:rPr>
          <w:rFonts w:eastAsia="Arial" w:cs="Arial"/>
        </w:rPr>
        <w:t>fælleareal</w:t>
      </w:r>
      <w:proofErr w:type="spellEnd"/>
      <w:r>
        <w:rPr>
          <w:rFonts w:eastAsia="Arial" w:cs="Arial"/>
        </w:rPr>
        <w:t xml:space="preserve">, de havde blandt andet konstateret at deres hæk er gået ud, især i hjørnet ud mod stien. </w:t>
      </w:r>
    </w:p>
    <w:p w:rsidR="00A27A00" w:rsidRDefault="00A27A00" w:rsidP="00A27A00">
      <w:pPr>
        <w:spacing w:line="276" w:lineRule="auto"/>
        <w:ind w:right="283"/>
        <w:rPr>
          <w:rFonts w:eastAsia="Arial" w:cs="Arial"/>
        </w:rPr>
      </w:pPr>
      <w:r>
        <w:rPr>
          <w:rFonts w:eastAsia="Arial" w:cs="Arial"/>
        </w:rPr>
        <w:t xml:space="preserve">Det blev ligeledes nævnt sidste år, at vi havde afholdt en besigtigelse, sammen med kommunen og en kloakmester, som </w:t>
      </w:r>
      <w:proofErr w:type="spellStart"/>
      <w:r>
        <w:rPr>
          <w:rFonts w:eastAsia="Arial" w:cs="Arial"/>
        </w:rPr>
        <w:t>Tandervej</w:t>
      </w:r>
      <w:proofErr w:type="spellEnd"/>
      <w:r>
        <w:rPr>
          <w:rFonts w:eastAsia="Arial" w:cs="Arial"/>
        </w:rPr>
        <w:t xml:space="preserve"> 30 havde med som ”konsulent”</w:t>
      </w:r>
    </w:p>
    <w:p w:rsidR="00A27A00" w:rsidRDefault="00A27A00" w:rsidP="00A27A00">
      <w:pPr>
        <w:spacing w:line="276" w:lineRule="auto"/>
        <w:ind w:right="283"/>
        <w:rPr>
          <w:rFonts w:eastAsia="Arial" w:cs="Arial"/>
        </w:rPr>
      </w:pPr>
    </w:p>
    <w:p w:rsidR="00A27A00" w:rsidRDefault="00A27A00" w:rsidP="00A27A00">
      <w:pPr>
        <w:spacing w:line="276" w:lineRule="auto"/>
        <w:ind w:right="283"/>
        <w:rPr>
          <w:rFonts w:eastAsia="Arial" w:cs="Arial"/>
        </w:rPr>
      </w:pPr>
      <w:r>
        <w:rPr>
          <w:rFonts w:eastAsia="Arial" w:cs="Arial"/>
        </w:rPr>
        <w:t>Efterfølgende fremsendte kloakmesteren et løsningsforslag, der gik ud på at der skulle etableres en brøn</w:t>
      </w:r>
      <w:r w:rsidR="005B56A0">
        <w:rPr>
          <w:rFonts w:eastAsia="Arial" w:cs="Arial"/>
        </w:rPr>
        <w:t>d med en pumpe på vort område. P</w:t>
      </w:r>
      <w:r>
        <w:rPr>
          <w:rFonts w:eastAsia="Arial" w:cs="Arial"/>
        </w:rPr>
        <w:t xml:space="preserve">umpen skulle lede vandet til en </w:t>
      </w:r>
      <w:r w:rsidR="0043403C">
        <w:rPr>
          <w:rFonts w:eastAsia="Arial" w:cs="Arial"/>
        </w:rPr>
        <w:t xml:space="preserve">eksisterende brønd </w:t>
      </w:r>
      <w:r>
        <w:rPr>
          <w:rFonts w:eastAsia="Arial" w:cs="Arial"/>
        </w:rPr>
        <w:t xml:space="preserve">på </w:t>
      </w:r>
      <w:proofErr w:type="spellStart"/>
      <w:r>
        <w:rPr>
          <w:rFonts w:eastAsia="Arial" w:cs="Arial"/>
        </w:rPr>
        <w:t>Tandervej</w:t>
      </w:r>
      <w:proofErr w:type="spellEnd"/>
      <w:r>
        <w:rPr>
          <w:rFonts w:eastAsia="Arial" w:cs="Arial"/>
        </w:rPr>
        <w:t xml:space="preserve"> 30, samlet pris ca. 35.000,-</w:t>
      </w:r>
    </w:p>
    <w:p w:rsidR="00A27A00" w:rsidRDefault="00A27A00" w:rsidP="00A27A00">
      <w:pPr>
        <w:spacing w:line="276" w:lineRule="auto"/>
        <w:ind w:right="283"/>
        <w:rPr>
          <w:rFonts w:eastAsia="Arial" w:cs="Arial"/>
        </w:rPr>
      </w:pPr>
    </w:p>
    <w:p w:rsidR="00A27A00" w:rsidRDefault="00A27A00" w:rsidP="00A27A00">
      <w:pPr>
        <w:spacing w:line="276" w:lineRule="auto"/>
        <w:ind w:right="283"/>
        <w:rPr>
          <w:rFonts w:eastAsia="Arial" w:cs="Arial"/>
        </w:rPr>
      </w:pPr>
      <w:r>
        <w:rPr>
          <w:rFonts w:eastAsia="Arial" w:cs="Arial"/>
        </w:rPr>
        <w:t>Vi drøftede forslaget i bestyrelsen, etablering af brønden kunne vi godt accepterer, og et lille tilskud til betaling kunne vi måske også gå med til, da foranstaltningen formentlig kunne afhjælpe vandet, som til tider er på den del af fællesarealet.</w:t>
      </w:r>
    </w:p>
    <w:p w:rsidR="00A27A00" w:rsidRDefault="00A27A00" w:rsidP="00A27A00">
      <w:pPr>
        <w:spacing w:line="276" w:lineRule="auto"/>
        <w:ind w:right="283"/>
        <w:rPr>
          <w:rFonts w:eastAsia="Arial" w:cs="Arial"/>
        </w:rPr>
      </w:pPr>
    </w:p>
    <w:p w:rsidR="00A27A00" w:rsidRDefault="0043403C" w:rsidP="00A27A00">
      <w:pPr>
        <w:spacing w:line="276" w:lineRule="auto"/>
        <w:ind w:right="283"/>
        <w:rPr>
          <w:rFonts w:eastAsia="Arial" w:cs="Arial"/>
        </w:rPr>
      </w:pPr>
      <w:r>
        <w:rPr>
          <w:rFonts w:eastAsia="Arial" w:cs="Arial"/>
        </w:rPr>
        <w:t>Mads</w:t>
      </w:r>
      <w:r w:rsidR="00A27A00">
        <w:rPr>
          <w:rFonts w:eastAsia="Arial" w:cs="Arial"/>
        </w:rPr>
        <w:t xml:space="preserve"> og Niels aftale et møde med beboerne i </w:t>
      </w:r>
      <w:proofErr w:type="spellStart"/>
      <w:r w:rsidR="00A27A00">
        <w:rPr>
          <w:rFonts w:eastAsia="Arial" w:cs="Arial"/>
        </w:rPr>
        <w:t>Tandervej</w:t>
      </w:r>
      <w:proofErr w:type="spellEnd"/>
      <w:r w:rsidR="00A27A00">
        <w:rPr>
          <w:rFonts w:eastAsia="Arial" w:cs="Arial"/>
        </w:rPr>
        <w:t xml:space="preserve"> 30, men det stod hurtigt klart </w:t>
      </w:r>
      <w:r w:rsidR="005B56A0">
        <w:rPr>
          <w:rFonts w:eastAsia="Arial" w:cs="Arial"/>
        </w:rPr>
        <w:t xml:space="preserve">at de havde forventning om at </w:t>
      </w:r>
      <w:proofErr w:type="spellStart"/>
      <w:r w:rsidR="005B56A0">
        <w:rPr>
          <w:rFonts w:eastAsia="Arial" w:cs="Arial"/>
        </w:rPr>
        <w:t>Ovesdal</w:t>
      </w:r>
      <w:proofErr w:type="spellEnd"/>
      <w:r w:rsidR="005B56A0">
        <w:rPr>
          <w:rFonts w:eastAsia="Arial" w:cs="Arial"/>
        </w:rPr>
        <w:t xml:space="preserve"> Grundejerforening</w:t>
      </w:r>
      <w:r w:rsidR="00A27A00">
        <w:rPr>
          <w:rFonts w:eastAsia="Arial" w:cs="Arial"/>
        </w:rPr>
        <w:t xml:space="preserve"> skulle bekoste HELE etableringen, h</w:t>
      </w:r>
      <w:r w:rsidR="005B56A0">
        <w:rPr>
          <w:rFonts w:eastAsia="Arial" w:cs="Arial"/>
        </w:rPr>
        <w:t>vilket vi selvfølgelig afslog. D</w:t>
      </w:r>
      <w:r w:rsidR="00A27A00">
        <w:rPr>
          <w:rFonts w:eastAsia="Arial" w:cs="Arial"/>
        </w:rPr>
        <w:t>a vi ikke vil</w:t>
      </w:r>
      <w:r w:rsidR="005B56A0">
        <w:rPr>
          <w:rFonts w:eastAsia="Arial" w:cs="Arial"/>
        </w:rPr>
        <w:t>le</w:t>
      </w:r>
      <w:r w:rsidR="00A27A00">
        <w:rPr>
          <w:rFonts w:eastAsia="Arial" w:cs="Arial"/>
        </w:rPr>
        <w:t xml:space="preserve"> bekoste etableringen, ville de afvente </w:t>
      </w:r>
      <w:r w:rsidR="005B56A0">
        <w:rPr>
          <w:rFonts w:eastAsia="Arial" w:cs="Arial"/>
        </w:rPr>
        <w:t>a</w:t>
      </w:r>
      <w:r w:rsidR="00A27A00">
        <w:rPr>
          <w:rFonts w:eastAsia="Arial" w:cs="Arial"/>
        </w:rPr>
        <w:t>t lave nogle tiltag, da de havde en forventning om at lave en tilbygning i</w:t>
      </w:r>
      <w:r>
        <w:rPr>
          <w:rFonts w:eastAsia="Arial" w:cs="Arial"/>
        </w:rPr>
        <w:t>nden for de nærmeste år og</w:t>
      </w:r>
      <w:r w:rsidR="00A27A00">
        <w:rPr>
          <w:rFonts w:eastAsia="Arial" w:cs="Arial"/>
        </w:rPr>
        <w:t xml:space="preserve"> i den forbindelse ville se på en løsning.</w:t>
      </w:r>
    </w:p>
    <w:p w:rsidR="00A27A00" w:rsidRDefault="00A27A00" w:rsidP="00A27A00">
      <w:pPr>
        <w:spacing w:line="276" w:lineRule="auto"/>
        <w:ind w:right="283"/>
        <w:rPr>
          <w:rFonts w:eastAsia="Arial" w:cs="Arial"/>
        </w:rPr>
      </w:pPr>
    </w:p>
    <w:p w:rsidR="00A27A00" w:rsidRDefault="00A27A00" w:rsidP="00A27A00">
      <w:pPr>
        <w:ind w:right="283"/>
        <w:rPr>
          <w:rFonts w:eastAsia="Arial" w:cs="Arial"/>
        </w:rPr>
      </w:pPr>
      <w:r>
        <w:rPr>
          <w:rFonts w:eastAsia="Arial" w:cs="Arial"/>
        </w:rPr>
        <w:t>På årets arbejdslørdag, blev der arbejdet ihærdigt og det var et par hyggelige timer bl</w:t>
      </w:r>
      <w:r w:rsidR="0043403C">
        <w:rPr>
          <w:rFonts w:eastAsia="Arial" w:cs="Arial"/>
        </w:rPr>
        <w:t>andt naboer</w:t>
      </w:r>
      <w:r>
        <w:rPr>
          <w:rFonts w:eastAsia="Arial" w:cs="Arial"/>
        </w:rPr>
        <w:t xml:space="preserve">. </w:t>
      </w:r>
    </w:p>
    <w:p w:rsidR="00A27A00" w:rsidRDefault="00A27A00" w:rsidP="00A27A00">
      <w:pPr>
        <w:ind w:right="283"/>
        <w:rPr>
          <w:rFonts w:cs="Arial"/>
        </w:rPr>
      </w:pPr>
    </w:p>
    <w:p w:rsidR="00A27A00" w:rsidRDefault="00A27A00" w:rsidP="00A27A00">
      <w:pPr>
        <w:ind w:right="283"/>
        <w:rPr>
          <w:rFonts w:eastAsia="Arial" w:cs="Arial"/>
        </w:rPr>
      </w:pPr>
      <w:r>
        <w:rPr>
          <w:rFonts w:eastAsia="Arial" w:cs="Arial"/>
        </w:rPr>
        <w:t>Som bekendt indgik vi i 2015 en flerårig aftale Anlægsgartnerfirmaet Kloch Park og Have om vedlige</w:t>
      </w:r>
      <w:r w:rsidR="0043403C">
        <w:rPr>
          <w:rFonts w:eastAsia="Arial" w:cs="Arial"/>
        </w:rPr>
        <w:t>holdelse af de grønne områder. V</w:t>
      </w:r>
      <w:r>
        <w:rPr>
          <w:rFonts w:eastAsia="Arial" w:cs="Arial"/>
        </w:rPr>
        <w:t>i blev enige om i bestyrelsen om at sælge græsslåmaskinen so</w:t>
      </w:r>
      <w:r w:rsidR="0043403C">
        <w:rPr>
          <w:rFonts w:eastAsia="Arial" w:cs="Arial"/>
        </w:rPr>
        <w:t>m vi tidligere selv benyttede. M</w:t>
      </w:r>
      <w:r>
        <w:rPr>
          <w:rFonts w:eastAsia="Arial" w:cs="Arial"/>
        </w:rPr>
        <w:t>ed hj</w:t>
      </w:r>
      <w:r w:rsidR="0043403C">
        <w:rPr>
          <w:rFonts w:eastAsia="Arial" w:cs="Arial"/>
        </w:rPr>
        <w:t>ælp fra Preben (23)</w:t>
      </w:r>
      <w:r>
        <w:rPr>
          <w:rFonts w:eastAsia="Arial" w:cs="Arial"/>
        </w:rPr>
        <w:t xml:space="preserve"> lykkes det at få solgt maskinen </w:t>
      </w:r>
      <w:r w:rsidR="005B56A0">
        <w:rPr>
          <w:rFonts w:eastAsia="Arial" w:cs="Arial"/>
        </w:rPr>
        <w:t>til en OK pris. I</w:t>
      </w:r>
      <w:r>
        <w:rPr>
          <w:rFonts w:eastAsia="Arial" w:cs="Arial"/>
        </w:rPr>
        <w:t>ndtægten fra salget fremgår af regnskabet.</w:t>
      </w:r>
    </w:p>
    <w:p w:rsidR="00A27A00" w:rsidRDefault="00A27A00" w:rsidP="00A27A00">
      <w:pPr>
        <w:ind w:right="283"/>
        <w:rPr>
          <w:rFonts w:eastAsia="Arial" w:cs="Arial"/>
        </w:rPr>
      </w:pPr>
    </w:p>
    <w:p w:rsidR="00A27A00" w:rsidRDefault="00A27A00" w:rsidP="00A27A00">
      <w:pPr>
        <w:ind w:right="283"/>
        <w:rPr>
          <w:rFonts w:eastAsia="Arial" w:cs="Arial"/>
        </w:rPr>
      </w:pPr>
      <w:r>
        <w:rPr>
          <w:rFonts w:eastAsia="Arial" w:cs="Arial"/>
        </w:rPr>
        <w:t>Der har igen i 2016 været visse udfordringer med den almindelige vedligeholdelse af området. Vi må erkende at vejret har drillet, lange</w:t>
      </w:r>
      <w:r w:rsidR="005B56A0">
        <w:rPr>
          <w:rFonts w:eastAsia="Arial" w:cs="Arial"/>
        </w:rPr>
        <w:t xml:space="preserve"> perioder med vedvarende regn. D</w:t>
      </w:r>
      <w:r>
        <w:rPr>
          <w:rFonts w:eastAsia="Arial" w:cs="Arial"/>
        </w:rPr>
        <w:t>ette sammen med vores lerholdige undergrund har gjort a</w:t>
      </w:r>
      <w:r w:rsidR="005B56A0">
        <w:rPr>
          <w:rFonts w:eastAsia="Arial" w:cs="Arial"/>
        </w:rPr>
        <w:t>t gartneren har været udfordret</w:t>
      </w:r>
      <w:r>
        <w:rPr>
          <w:rFonts w:eastAsia="Arial" w:cs="Arial"/>
        </w:rPr>
        <w:t>, men vi holder ham selvfølgelig ” i ørerne ” og sørger for græsset bliver slået når det er muligt.</w:t>
      </w:r>
    </w:p>
    <w:p w:rsidR="00A27A00" w:rsidRDefault="00A27A00" w:rsidP="00A27A00">
      <w:pPr>
        <w:ind w:right="283"/>
        <w:rPr>
          <w:rFonts w:eastAsia="Arial" w:cs="Arial"/>
        </w:rPr>
      </w:pPr>
    </w:p>
    <w:p w:rsidR="00A27A00" w:rsidRDefault="00A27A00" w:rsidP="00A27A00">
      <w:pPr>
        <w:ind w:right="283"/>
        <w:rPr>
          <w:rFonts w:eastAsia="Arial" w:cs="Arial"/>
        </w:rPr>
      </w:pPr>
      <w:r>
        <w:rPr>
          <w:rFonts w:eastAsia="Arial" w:cs="Arial"/>
        </w:rPr>
        <w:t xml:space="preserve">Vores projekt, nedlæggelse af </w:t>
      </w:r>
      <w:proofErr w:type="spellStart"/>
      <w:r>
        <w:rPr>
          <w:rFonts w:eastAsia="Arial" w:cs="Arial"/>
        </w:rPr>
        <w:t>lejeplads</w:t>
      </w:r>
      <w:proofErr w:type="spellEnd"/>
      <w:r>
        <w:rPr>
          <w:rFonts w:eastAsia="Arial" w:cs="Arial"/>
        </w:rPr>
        <w:t xml:space="preserve"> samt </w:t>
      </w:r>
      <w:r w:rsidR="0043403C">
        <w:rPr>
          <w:rFonts w:eastAsia="Arial" w:cs="Arial"/>
        </w:rPr>
        <w:t xml:space="preserve">rydning af </w:t>
      </w:r>
      <w:r>
        <w:rPr>
          <w:rFonts w:eastAsia="Arial" w:cs="Arial"/>
        </w:rPr>
        <w:t>buskads på fællesarealer, blev gennemført i 2016 (trods f</w:t>
      </w:r>
      <w:r w:rsidR="005B56A0">
        <w:rPr>
          <w:rFonts w:eastAsia="Arial" w:cs="Arial"/>
        </w:rPr>
        <w:t xml:space="preserve">lere udsættelser pga. </w:t>
      </w:r>
      <w:r w:rsidR="0043403C">
        <w:rPr>
          <w:rFonts w:eastAsia="Arial" w:cs="Arial"/>
        </w:rPr>
        <w:t>regn). I</w:t>
      </w:r>
      <w:r>
        <w:rPr>
          <w:rFonts w:eastAsia="Arial" w:cs="Arial"/>
        </w:rPr>
        <w:t xml:space="preserve"> samme forbindelse besluttede vi i bestyrelsen, at </w:t>
      </w:r>
      <w:r>
        <w:rPr>
          <w:rFonts w:eastAsia="Arial" w:cs="Arial"/>
        </w:rPr>
        <w:lastRenderedPageBreak/>
        <w:t>få bepla</w:t>
      </w:r>
      <w:r w:rsidR="0043403C">
        <w:rPr>
          <w:rFonts w:eastAsia="Arial" w:cs="Arial"/>
        </w:rPr>
        <w:t xml:space="preserve">ntet stykket over mod </w:t>
      </w:r>
      <w:proofErr w:type="spellStart"/>
      <w:r w:rsidR="0043403C">
        <w:rPr>
          <w:rFonts w:eastAsia="Arial" w:cs="Arial"/>
        </w:rPr>
        <w:t>Agervej</w:t>
      </w:r>
      <w:proofErr w:type="spellEnd"/>
      <w:r w:rsidR="0043403C">
        <w:rPr>
          <w:rFonts w:eastAsia="Arial" w:cs="Arial"/>
        </w:rPr>
        <w:t>. D</w:t>
      </w:r>
      <w:r w:rsidR="005B56A0">
        <w:rPr>
          <w:rFonts w:eastAsia="Arial" w:cs="Arial"/>
        </w:rPr>
        <w:t>enne beplantning var</w:t>
      </w:r>
      <w:r>
        <w:rPr>
          <w:rFonts w:eastAsia="Arial" w:cs="Arial"/>
        </w:rPr>
        <w:t xml:space="preserve"> udover budget, men da vi have fået en ekstra indtægt ved salg af græsslåmaskinen, valgte vi at få beplantet i samme omgang. I bestyrelsen er vi r</w:t>
      </w:r>
      <w:r w:rsidR="005B56A0">
        <w:rPr>
          <w:rFonts w:eastAsia="Arial" w:cs="Arial"/>
        </w:rPr>
        <w:t>et glade for resultatet, vi syn</w:t>
      </w:r>
      <w:r>
        <w:rPr>
          <w:rFonts w:eastAsia="Arial" w:cs="Arial"/>
        </w:rPr>
        <w:t>es det er blevet rigtig godt.</w:t>
      </w:r>
    </w:p>
    <w:p w:rsidR="00A27A00" w:rsidRDefault="00A27A00" w:rsidP="00A27A00">
      <w:pPr>
        <w:ind w:left="360" w:right="283"/>
        <w:rPr>
          <w:rFonts w:eastAsia="Arial" w:cs="Arial"/>
        </w:rPr>
      </w:pPr>
    </w:p>
    <w:p w:rsidR="00A27A00" w:rsidRDefault="00A27A00" w:rsidP="00A27A00">
      <w:pPr>
        <w:ind w:right="283"/>
        <w:rPr>
          <w:rFonts w:cs="Arial"/>
        </w:rPr>
      </w:pPr>
      <w:r>
        <w:rPr>
          <w:rFonts w:cs="Arial"/>
        </w:rPr>
        <w:t>En tak til Bente og Dorthe som i forbindelse med at ovenstående projekt var færdigt, arrangerede en lille k</w:t>
      </w:r>
      <w:r w:rsidR="0043403C">
        <w:rPr>
          <w:rFonts w:cs="Arial"/>
        </w:rPr>
        <w:t>om</w:t>
      </w:r>
      <w:r>
        <w:rPr>
          <w:rFonts w:cs="Arial"/>
        </w:rPr>
        <w:t>samme</w:t>
      </w:r>
      <w:r w:rsidR="0043403C">
        <w:rPr>
          <w:rFonts w:cs="Arial"/>
        </w:rPr>
        <w:t>n</w:t>
      </w:r>
      <w:r>
        <w:rPr>
          <w:rFonts w:cs="Arial"/>
        </w:rPr>
        <w:t>, som sk</w:t>
      </w:r>
      <w:r w:rsidR="0043403C">
        <w:rPr>
          <w:rFonts w:cs="Arial"/>
        </w:rPr>
        <w:t xml:space="preserve">ulle </w:t>
      </w:r>
      <w:r w:rsidR="005B56A0">
        <w:rPr>
          <w:rFonts w:cs="Arial"/>
        </w:rPr>
        <w:t>være</w:t>
      </w:r>
      <w:r w:rsidR="0043403C">
        <w:rPr>
          <w:rFonts w:cs="Arial"/>
        </w:rPr>
        <w:t xml:space="preserve"> foregået på området. D</w:t>
      </w:r>
      <w:r>
        <w:rPr>
          <w:rFonts w:cs="Arial"/>
        </w:rPr>
        <w:t>esværre måtte det flyttes pga. regn, men et godt og dejligt initiativ, som vi fra bestyrelsen hilste meget velkomme</w:t>
      </w:r>
      <w:r w:rsidR="0043403C">
        <w:rPr>
          <w:rFonts w:cs="Arial"/>
        </w:rPr>
        <w:t>n</w:t>
      </w:r>
      <w:r>
        <w:rPr>
          <w:rFonts w:cs="Arial"/>
        </w:rPr>
        <w:t>.</w:t>
      </w:r>
    </w:p>
    <w:p w:rsidR="00A27A00" w:rsidRDefault="00A27A00" w:rsidP="00A27A00">
      <w:pPr>
        <w:ind w:right="283"/>
        <w:rPr>
          <w:rFonts w:cs="Arial"/>
        </w:rPr>
      </w:pPr>
    </w:p>
    <w:p w:rsidR="00A27A00" w:rsidRDefault="00A27A00" w:rsidP="00A27A00">
      <w:pPr>
        <w:ind w:right="283"/>
        <w:rPr>
          <w:rFonts w:cs="Arial"/>
        </w:rPr>
      </w:pPr>
      <w:r>
        <w:rPr>
          <w:rFonts w:eastAsia="Arial" w:cs="Arial"/>
        </w:rPr>
        <w:t xml:space="preserve">Afslutningsvis skal jeg orientere om, at grundejerforeningen har indgået lejeaftale med beboerne i </w:t>
      </w:r>
      <w:proofErr w:type="spellStart"/>
      <w:r>
        <w:rPr>
          <w:rFonts w:eastAsia="Arial" w:cs="Arial"/>
        </w:rPr>
        <w:t>Ovesdal</w:t>
      </w:r>
      <w:proofErr w:type="spellEnd"/>
      <w:r>
        <w:rPr>
          <w:rFonts w:eastAsia="Arial" w:cs="Arial"/>
        </w:rPr>
        <w:t xml:space="preserve"> 16 og </w:t>
      </w:r>
      <w:proofErr w:type="spellStart"/>
      <w:r>
        <w:rPr>
          <w:rFonts w:eastAsia="Arial" w:cs="Arial"/>
        </w:rPr>
        <w:t>Ovesdal</w:t>
      </w:r>
      <w:proofErr w:type="spellEnd"/>
      <w:r>
        <w:rPr>
          <w:rFonts w:eastAsia="Arial" w:cs="Arial"/>
        </w:rPr>
        <w:t xml:space="preserve"> 23 vedrørende nogle begrænsede fællesarealer, som de anvender som en del af deres haver. Der betales ikke leje, men man har vedligeholdelsespligten for arealet. Det er aftalt, at disse lejeaftaler skal nævnes på generalforsamlingen hver år. </w:t>
      </w:r>
    </w:p>
    <w:p w:rsidR="00AF05D9" w:rsidRPr="00AF05D9" w:rsidRDefault="00AF05D9" w:rsidP="00A27A00">
      <w:pPr>
        <w:spacing w:line="276" w:lineRule="auto"/>
        <w:ind w:right="283"/>
        <w:rPr>
          <w:sz w:val="22"/>
          <w:szCs w:val="22"/>
        </w:rPr>
      </w:pPr>
    </w:p>
    <w:p w:rsidR="00AF05D9" w:rsidRPr="0045308E" w:rsidRDefault="00AF05D9" w:rsidP="00A27A00">
      <w:pPr>
        <w:spacing w:line="276" w:lineRule="auto"/>
        <w:ind w:right="283"/>
        <w:rPr>
          <w:szCs w:val="22"/>
          <w:u w:val="single"/>
        </w:rPr>
      </w:pPr>
      <w:r w:rsidRPr="0045308E">
        <w:rPr>
          <w:szCs w:val="22"/>
          <w:u w:val="single"/>
        </w:rPr>
        <w:t>Debat:</w:t>
      </w:r>
    </w:p>
    <w:p w:rsidR="00AF05D9" w:rsidRDefault="0043403C" w:rsidP="00A27A00">
      <w:pPr>
        <w:spacing w:line="276" w:lineRule="auto"/>
        <w:ind w:right="283"/>
        <w:rPr>
          <w:szCs w:val="22"/>
        </w:rPr>
      </w:pPr>
      <w:r>
        <w:rPr>
          <w:szCs w:val="22"/>
        </w:rPr>
        <w:t xml:space="preserve">Sidste år havde vi en drøftelse af vedligeholdelse af kanter, som husejerne selv skal vedligeholde. </w:t>
      </w:r>
    </w:p>
    <w:p w:rsidR="0043403C" w:rsidRDefault="0043403C" w:rsidP="00A27A00">
      <w:pPr>
        <w:spacing w:line="276" w:lineRule="auto"/>
        <w:ind w:right="283"/>
        <w:rPr>
          <w:szCs w:val="22"/>
        </w:rPr>
      </w:pPr>
      <w:r>
        <w:rPr>
          <w:szCs w:val="22"/>
        </w:rPr>
        <w:t>Det er gået overraskende godt. Vedligeholdelse ”smitter”.</w:t>
      </w:r>
    </w:p>
    <w:p w:rsidR="0043403C" w:rsidRDefault="0043403C" w:rsidP="00A27A00">
      <w:pPr>
        <w:spacing w:line="276" w:lineRule="auto"/>
        <w:ind w:right="283"/>
        <w:rPr>
          <w:szCs w:val="22"/>
        </w:rPr>
      </w:pPr>
      <w:r>
        <w:rPr>
          <w:szCs w:val="22"/>
        </w:rPr>
        <w:t xml:space="preserve">Sekretæren skal huske </w:t>
      </w:r>
      <w:proofErr w:type="spellStart"/>
      <w:r w:rsidR="005B56A0">
        <w:rPr>
          <w:szCs w:val="22"/>
        </w:rPr>
        <w:t>ifm</w:t>
      </w:r>
      <w:proofErr w:type="spellEnd"/>
      <w:r w:rsidR="005B56A0">
        <w:rPr>
          <w:szCs w:val="22"/>
        </w:rPr>
        <w:t xml:space="preserve"> meddelelser til alle grundejere, </w:t>
      </w:r>
      <w:r>
        <w:rPr>
          <w:szCs w:val="22"/>
        </w:rPr>
        <w:t xml:space="preserve">at minde om at man selv er ansvarlig for </w:t>
      </w:r>
      <w:r w:rsidR="005B56A0">
        <w:rPr>
          <w:szCs w:val="22"/>
        </w:rPr>
        <w:t>vedligeholdelse af kanter mod vej udenfor ens grund</w:t>
      </w:r>
      <w:r>
        <w:rPr>
          <w:szCs w:val="22"/>
        </w:rPr>
        <w:t>.</w:t>
      </w:r>
    </w:p>
    <w:p w:rsidR="0043403C" w:rsidRDefault="0043403C" w:rsidP="00A27A00">
      <w:pPr>
        <w:spacing w:line="276" w:lineRule="auto"/>
        <w:ind w:right="283"/>
        <w:rPr>
          <w:szCs w:val="22"/>
        </w:rPr>
      </w:pPr>
    </w:p>
    <w:p w:rsidR="0043403C" w:rsidRDefault="0043403C" w:rsidP="00A27A00">
      <w:pPr>
        <w:spacing w:line="276" w:lineRule="auto"/>
        <w:ind w:right="283"/>
        <w:rPr>
          <w:szCs w:val="22"/>
        </w:rPr>
      </w:pPr>
      <w:r>
        <w:rPr>
          <w:szCs w:val="22"/>
        </w:rPr>
        <w:t>Niels og Poul fejer af og til vejene. Det pynter også rigtig godt.</w:t>
      </w:r>
    </w:p>
    <w:p w:rsidR="005B56A0" w:rsidRDefault="005B56A0" w:rsidP="00A27A00">
      <w:pPr>
        <w:spacing w:line="276" w:lineRule="auto"/>
        <w:ind w:right="283"/>
        <w:rPr>
          <w:szCs w:val="22"/>
        </w:rPr>
      </w:pPr>
    </w:p>
    <w:p w:rsidR="0043403C" w:rsidRPr="00C8330A" w:rsidRDefault="0043403C" w:rsidP="00A27A00">
      <w:pPr>
        <w:spacing w:line="276" w:lineRule="auto"/>
        <w:ind w:right="283"/>
        <w:rPr>
          <w:szCs w:val="22"/>
        </w:rPr>
      </w:pPr>
      <w:proofErr w:type="spellStart"/>
      <w:r>
        <w:rPr>
          <w:szCs w:val="22"/>
        </w:rPr>
        <w:t>Tandervej</w:t>
      </w:r>
      <w:proofErr w:type="spellEnd"/>
      <w:r>
        <w:rPr>
          <w:szCs w:val="22"/>
        </w:rPr>
        <w:t xml:space="preserve"> 30: Godt vi ikke brugte penge på det. Der står vand mange steder. </w:t>
      </w:r>
    </w:p>
    <w:p w:rsidR="00AF05D9" w:rsidRDefault="00AF05D9" w:rsidP="00A27A00">
      <w:pPr>
        <w:spacing w:line="276" w:lineRule="auto"/>
        <w:ind w:right="283"/>
        <w:rPr>
          <w:szCs w:val="22"/>
        </w:rPr>
      </w:pPr>
    </w:p>
    <w:p w:rsidR="0043403C" w:rsidRDefault="005B56A0" w:rsidP="00A27A00">
      <w:pPr>
        <w:spacing w:line="276" w:lineRule="auto"/>
        <w:ind w:right="283"/>
        <w:rPr>
          <w:szCs w:val="22"/>
        </w:rPr>
      </w:pPr>
      <w:r>
        <w:rPr>
          <w:szCs w:val="22"/>
        </w:rPr>
        <w:t>Beretning blev</w:t>
      </w:r>
      <w:r w:rsidR="0043403C">
        <w:rPr>
          <w:szCs w:val="22"/>
        </w:rPr>
        <w:t xml:space="preserve"> godkendt</w:t>
      </w:r>
    </w:p>
    <w:p w:rsidR="0043403C" w:rsidRPr="00C8330A" w:rsidRDefault="0043403C" w:rsidP="00A27A00">
      <w:pPr>
        <w:spacing w:line="276" w:lineRule="auto"/>
        <w:ind w:right="283"/>
        <w:rPr>
          <w:szCs w:val="22"/>
        </w:rPr>
      </w:pPr>
    </w:p>
    <w:p w:rsidR="005134C9" w:rsidRPr="00364BD7" w:rsidRDefault="00AF05D9" w:rsidP="00A27A00">
      <w:pPr>
        <w:spacing w:line="276" w:lineRule="auto"/>
        <w:ind w:right="283"/>
        <w:rPr>
          <w:b/>
          <w:sz w:val="22"/>
          <w:szCs w:val="22"/>
        </w:rPr>
      </w:pPr>
      <w:r w:rsidRPr="00364BD7">
        <w:rPr>
          <w:b/>
          <w:sz w:val="22"/>
          <w:szCs w:val="22"/>
        </w:rPr>
        <w:t xml:space="preserve">3. </w:t>
      </w:r>
      <w:r w:rsidR="005134C9" w:rsidRPr="00364BD7">
        <w:rPr>
          <w:b/>
          <w:sz w:val="22"/>
          <w:szCs w:val="22"/>
        </w:rPr>
        <w:t>Fremlæggelse af det reviderede regnskab</w:t>
      </w:r>
    </w:p>
    <w:p w:rsidR="00AF05D9" w:rsidRPr="00C8330A" w:rsidRDefault="00A27A00" w:rsidP="00A27A00">
      <w:pPr>
        <w:spacing w:line="276" w:lineRule="auto"/>
        <w:ind w:right="283"/>
        <w:rPr>
          <w:szCs w:val="22"/>
        </w:rPr>
      </w:pPr>
      <w:r>
        <w:rPr>
          <w:szCs w:val="22"/>
        </w:rPr>
        <w:t>Keld fremlagde regnskabet for 2016</w:t>
      </w:r>
    </w:p>
    <w:p w:rsidR="00C8330A" w:rsidRDefault="00C8330A" w:rsidP="00A27A00">
      <w:pPr>
        <w:spacing w:line="276" w:lineRule="auto"/>
        <w:ind w:right="283"/>
        <w:rPr>
          <w:szCs w:val="22"/>
        </w:rPr>
      </w:pPr>
    </w:p>
    <w:p w:rsidR="0043403C" w:rsidRDefault="0043403C" w:rsidP="00A27A00">
      <w:pPr>
        <w:spacing w:line="276" w:lineRule="auto"/>
        <w:ind w:right="283"/>
        <w:rPr>
          <w:szCs w:val="22"/>
        </w:rPr>
      </w:pPr>
      <w:r>
        <w:rPr>
          <w:szCs w:val="22"/>
        </w:rPr>
        <w:t xml:space="preserve">Som følge af forhøjet kontingent er indtægterne øget i forhold til </w:t>
      </w:r>
      <w:r w:rsidR="005B56A0">
        <w:rPr>
          <w:szCs w:val="22"/>
        </w:rPr>
        <w:t>tidligere</w:t>
      </w:r>
      <w:r>
        <w:rPr>
          <w:szCs w:val="22"/>
        </w:rPr>
        <w:t xml:space="preserve"> år.</w:t>
      </w:r>
    </w:p>
    <w:p w:rsidR="0043403C" w:rsidRDefault="00C8267B" w:rsidP="00A27A00">
      <w:pPr>
        <w:spacing w:line="276" w:lineRule="auto"/>
        <w:ind w:right="283"/>
        <w:rPr>
          <w:szCs w:val="22"/>
        </w:rPr>
      </w:pPr>
      <w:r>
        <w:rPr>
          <w:szCs w:val="22"/>
        </w:rPr>
        <w:t xml:space="preserve">Udgifter: Punktet ”Græs og bede” er større end budgetteret. Det skyldes beplantning mod </w:t>
      </w:r>
      <w:proofErr w:type="spellStart"/>
      <w:r>
        <w:rPr>
          <w:szCs w:val="22"/>
        </w:rPr>
        <w:t>Agervej</w:t>
      </w:r>
      <w:proofErr w:type="spellEnd"/>
      <w:r>
        <w:rPr>
          <w:szCs w:val="22"/>
        </w:rPr>
        <w:t>.</w:t>
      </w:r>
    </w:p>
    <w:p w:rsidR="00C8267B" w:rsidRDefault="00C8267B" w:rsidP="00A27A00">
      <w:pPr>
        <w:spacing w:line="276" w:lineRule="auto"/>
        <w:ind w:right="283"/>
        <w:rPr>
          <w:szCs w:val="22"/>
        </w:rPr>
      </w:pPr>
      <w:r>
        <w:rPr>
          <w:szCs w:val="22"/>
        </w:rPr>
        <w:t xml:space="preserve">Tilskud til Mårslet-Bladet: Bladets fremtid var usikker, så bestyrelsen besluttede at vente til vi </w:t>
      </w:r>
      <w:r w:rsidR="005B56A0">
        <w:rPr>
          <w:szCs w:val="22"/>
        </w:rPr>
        <w:t xml:space="preserve">konstaterede </w:t>
      </w:r>
      <w:r>
        <w:rPr>
          <w:szCs w:val="22"/>
        </w:rPr>
        <w:t>om bladet fortsætter.</w:t>
      </w:r>
      <w:r w:rsidR="005B56A0">
        <w:rPr>
          <w:szCs w:val="22"/>
        </w:rPr>
        <w:t xml:space="preserve"> Det ser ud til at være tilfældet.</w:t>
      </w:r>
    </w:p>
    <w:p w:rsidR="00C8267B" w:rsidRDefault="00C8267B" w:rsidP="00A27A00">
      <w:pPr>
        <w:spacing w:line="276" w:lineRule="auto"/>
        <w:ind w:right="283"/>
        <w:rPr>
          <w:szCs w:val="22"/>
        </w:rPr>
      </w:pPr>
      <w:r>
        <w:rPr>
          <w:szCs w:val="22"/>
        </w:rPr>
        <w:t xml:space="preserve">Træfældning og beskæring blev lidt dyrere end forventet, først og fremmest fordi vi valgte at rydde hele arealet over mod </w:t>
      </w:r>
      <w:proofErr w:type="spellStart"/>
      <w:r>
        <w:rPr>
          <w:szCs w:val="22"/>
        </w:rPr>
        <w:t>Agervej</w:t>
      </w:r>
      <w:proofErr w:type="spellEnd"/>
      <w:r>
        <w:rPr>
          <w:szCs w:val="22"/>
        </w:rPr>
        <w:t>.</w:t>
      </w:r>
    </w:p>
    <w:p w:rsidR="005B56A0" w:rsidRDefault="005B56A0" w:rsidP="00A27A00">
      <w:pPr>
        <w:spacing w:line="276" w:lineRule="auto"/>
        <w:ind w:right="283"/>
        <w:rPr>
          <w:szCs w:val="22"/>
        </w:rPr>
      </w:pPr>
    </w:p>
    <w:p w:rsidR="005B56A0" w:rsidRDefault="005B56A0" w:rsidP="00A27A00">
      <w:pPr>
        <w:spacing w:line="276" w:lineRule="auto"/>
        <w:ind w:right="283"/>
        <w:rPr>
          <w:szCs w:val="22"/>
        </w:rPr>
      </w:pPr>
      <w:r>
        <w:rPr>
          <w:szCs w:val="22"/>
        </w:rPr>
        <w:t>Hovedtal:</w:t>
      </w:r>
    </w:p>
    <w:p w:rsidR="00C8330A" w:rsidRDefault="00C8330A" w:rsidP="00A27A00">
      <w:pPr>
        <w:spacing w:line="276" w:lineRule="auto"/>
        <w:ind w:right="283"/>
        <w:rPr>
          <w:szCs w:val="22"/>
        </w:rPr>
      </w:pPr>
      <w:r>
        <w:rPr>
          <w:szCs w:val="22"/>
        </w:rPr>
        <w:t xml:space="preserve">Årets resultat </w:t>
      </w:r>
      <w:r w:rsidR="0045308E">
        <w:rPr>
          <w:szCs w:val="22"/>
        </w:rPr>
        <w:t>er på</w:t>
      </w:r>
      <w:r>
        <w:rPr>
          <w:szCs w:val="22"/>
        </w:rPr>
        <w:t xml:space="preserve"> kr. </w:t>
      </w:r>
      <w:r w:rsidR="00C8267B">
        <w:rPr>
          <w:szCs w:val="22"/>
        </w:rPr>
        <w:t>-27.596</w:t>
      </w:r>
      <w:r w:rsidR="0043403C">
        <w:rPr>
          <w:szCs w:val="22"/>
        </w:rPr>
        <w:t>,-</w:t>
      </w:r>
      <w:r>
        <w:rPr>
          <w:szCs w:val="22"/>
        </w:rPr>
        <w:t>, som overføres til næste år</w:t>
      </w:r>
      <w:r w:rsidR="0045308E">
        <w:rPr>
          <w:szCs w:val="22"/>
        </w:rPr>
        <w:t>s regnskab</w:t>
      </w:r>
      <w:r>
        <w:rPr>
          <w:szCs w:val="22"/>
        </w:rPr>
        <w:t>.</w:t>
      </w:r>
    </w:p>
    <w:p w:rsidR="00C8267B" w:rsidRDefault="00C8267B" w:rsidP="00A27A00">
      <w:pPr>
        <w:spacing w:line="276" w:lineRule="auto"/>
        <w:ind w:right="283"/>
        <w:rPr>
          <w:szCs w:val="22"/>
        </w:rPr>
      </w:pPr>
      <w:r>
        <w:rPr>
          <w:szCs w:val="22"/>
        </w:rPr>
        <w:t>Balance er på kr. 96.214,-</w:t>
      </w:r>
    </w:p>
    <w:p w:rsidR="00C8330A" w:rsidRPr="00C8330A" w:rsidRDefault="00C8330A" w:rsidP="00A27A00">
      <w:pPr>
        <w:spacing w:line="276" w:lineRule="auto"/>
        <w:ind w:right="283"/>
        <w:rPr>
          <w:szCs w:val="22"/>
        </w:rPr>
      </w:pPr>
      <w:r>
        <w:rPr>
          <w:szCs w:val="22"/>
        </w:rPr>
        <w:t xml:space="preserve">Vejfonden </w:t>
      </w:r>
      <w:r w:rsidR="0045308E">
        <w:rPr>
          <w:szCs w:val="22"/>
        </w:rPr>
        <w:t>er</w:t>
      </w:r>
      <w:r>
        <w:rPr>
          <w:szCs w:val="22"/>
        </w:rPr>
        <w:t xml:space="preserve"> nu </w:t>
      </w:r>
      <w:r w:rsidR="0045308E">
        <w:rPr>
          <w:szCs w:val="22"/>
        </w:rPr>
        <w:t xml:space="preserve">på </w:t>
      </w:r>
      <w:r>
        <w:rPr>
          <w:szCs w:val="22"/>
        </w:rPr>
        <w:t xml:space="preserve">kr. </w:t>
      </w:r>
      <w:r w:rsidR="0043403C">
        <w:rPr>
          <w:szCs w:val="22"/>
        </w:rPr>
        <w:t>469.463,-</w:t>
      </w:r>
    </w:p>
    <w:p w:rsidR="00AF05D9" w:rsidRPr="00C8330A" w:rsidRDefault="00AF05D9" w:rsidP="00A27A00">
      <w:pPr>
        <w:spacing w:line="276" w:lineRule="auto"/>
        <w:ind w:right="283"/>
        <w:rPr>
          <w:szCs w:val="22"/>
        </w:rPr>
      </w:pPr>
    </w:p>
    <w:p w:rsidR="00BC37DB" w:rsidRPr="00364BD7" w:rsidRDefault="00AF05D9" w:rsidP="00A27A00">
      <w:pPr>
        <w:spacing w:line="276" w:lineRule="auto"/>
        <w:ind w:right="283"/>
        <w:rPr>
          <w:b/>
          <w:sz w:val="22"/>
          <w:szCs w:val="22"/>
        </w:rPr>
      </w:pPr>
      <w:r w:rsidRPr="00364BD7">
        <w:rPr>
          <w:b/>
          <w:sz w:val="22"/>
          <w:szCs w:val="22"/>
        </w:rPr>
        <w:t xml:space="preserve">4. </w:t>
      </w:r>
      <w:r w:rsidR="005134C9" w:rsidRPr="00364BD7">
        <w:rPr>
          <w:b/>
          <w:sz w:val="22"/>
          <w:szCs w:val="22"/>
        </w:rPr>
        <w:t>Indkomne forslag</w:t>
      </w:r>
    </w:p>
    <w:p w:rsidR="00CD501D" w:rsidRPr="0045308E" w:rsidRDefault="00C8267B" w:rsidP="00A27A00">
      <w:pPr>
        <w:spacing w:line="276" w:lineRule="auto"/>
        <w:ind w:right="283"/>
        <w:rPr>
          <w:color w:val="000000"/>
          <w:shd w:val="clear" w:color="auto" w:fill="FFFFFF"/>
        </w:rPr>
      </w:pPr>
      <w:r>
        <w:t>Ingen modtaget</w:t>
      </w:r>
    </w:p>
    <w:p w:rsidR="00CD501D" w:rsidRPr="00AF05D9" w:rsidRDefault="00CD501D" w:rsidP="00A27A00">
      <w:pPr>
        <w:spacing w:line="276" w:lineRule="auto"/>
        <w:ind w:right="283"/>
        <w:rPr>
          <w:sz w:val="22"/>
          <w:szCs w:val="22"/>
        </w:rPr>
      </w:pPr>
    </w:p>
    <w:p w:rsidR="00555D0C" w:rsidRPr="00364BD7" w:rsidRDefault="00CD501D" w:rsidP="00A27A00">
      <w:pPr>
        <w:spacing w:line="276" w:lineRule="auto"/>
        <w:ind w:right="283"/>
        <w:rPr>
          <w:b/>
          <w:sz w:val="22"/>
          <w:szCs w:val="22"/>
        </w:rPr>
      </w:pPr>
      <w:r w:rsidRPr="00364BD7">
        <w:rPr>
          <w:b/>
          <w:sz w:val="22"/>
          <w:szCs w:val="22"/>
        </w:rPr>
        <w:t xml:space="preserve">5. </w:t>
      </w:r>
      <w:r w:rsidR="005134C9" w:rsidRPr="00364BD7">
        <w:rPr>
          <w:b/>
          <w:sz w:val="22"/>
          <w:szCs w:val="22"/>
        </w:rPr>
        <w:t>Fremlæggelse af forslag fra bestyrelsen</w:t>
      </w:r>
    </w:p>
    <w:p w:rsidR="00A27A00" w:rsidRPr="00A27A00" w:rsidRDefault="00A27A00" w:rsidP="00A27A00">
      <w:pPr>
        <w:ind w:right="283"/>
      </w:pPr>
      <w:r w:rsidRPr="00A27A00">
        <w:t>5.1 Prioritering af projekter det kommende år</w:t>
      </w:r>
    </w:p>
    <w:p w:rsidR="00A27A00" w:rsidRDefault="00A27A00" w:rsidP="00A27A00">
      <w:pPr>
        <w:ind w:right="283"/>
      </w:pPr>
    </w:p>
    <w:p w:rsidR="00A27A00" w:rsidRPr="00A27A00" w:rsidRDefault="00A27A00" w:rsidP="00A27A00">
      <w:pPr>
        <w:ind w:right="283"/>
      </w:pPr>
      <w:r w:rsidRPr="00A27A00">
        <w:t xml:space="preserve">Prioritering af projekter. Bestyrelsen foreslår at der afsættes kr. 50.000 i budget for 2017 til større projekter. </w:t>
      </w:r>
    </w:p>
    <w:p w:rsidR="00A27A00" w:rsidRDefault="00A27A00" w:rsidP="00A27A00">
      <w:pPr>
        <w:ind w:right="283"/>
      </w:pPr>
      <w:r w:rsidRPr="00A27A00">
        <w:t xml:space="preserve">Som oplæg til diskussion og beslutning har bestyrelsen </w:t>
      </w:r>
      <w:r>
        <w:t>drøftet mulighederne, som er li</w:t>
      </w:r>
      <w:r w:rsidRPr="00A27A00">
        <w:t xml:space="preserve">stet herunder. </w:t>
      </w:r>
    </w:p>
    <w:p w:rsidR="00A27A00" w:rsidRPr="00A27A00" w:rsidRDefault="00A27A00" w:rsidP="00A27A00">
      <w:pPr>
        <w:ind w:right="283"/>
      </w:pPr>
    </w:p>
    <w:p w:rsidR="00A27A00" w:rsidRPr="00A27A00" w:rsidRDefault="00A27A00" w:rsidP="00A27A00">
      <w:pPr>
        <w:ind w:right="283"/>
      </w:pPr>
      <w:r w:rsidRPr="00A27A00">
        <w:t>Mulige større opgaver:</w:t>
      </w:r>
    </w:p>
    <w:p w:rsidR="00A27A00" w:rsidRPr="00A27A00" w:rsidRDefault="00A27A00" w:rsidP="00A27A00">
      <w:pPr>
        <w:ind w:left="284" w:right="283" w:hanging="284"/>
      </w:pPr>
      <w:r>
        <w:t xml:space="preserve">1. </w:t>
      </w:r>
      <w:r w:rsidRPr="00A27A00">
        <w:t>Reparation af stier, dvs. kappe og fjerne rødder, sa</w:t>
      </w:r>
      <w:r w:rsidR="00BC28C8">
        <w:t>mt reparation af asfalt. Forven</w:t>
      </w:r>
      <w:r w:rsidRPr="00A27A00">
        <w:t>tes at kunne holde 2-3 år. Pris: Ca. kr. 55.000</w:t>
      </w:r>
      <w:r w:rsidR="00BC28C8">
        <w:t>, med store forbehold.</w:t>
      </w:r>
    </w:p>
    <w:p w:rsidR="00A27A00" w:rsidRPr="00A27A00" w:rsidRDefault="00A27A00" w:rsidP="00A27A00">
      <w:pPr>
        <w:ind w:left="284" w:right="283" w:hanging="284"/>
      </w:pPr>
      <w:r>
        <w:t xml:space="preserve">2. </w:t>
      </w:r>
      <w:r w:rsidRPr="00A27A00">
        <w:t>Reparation af revner i vejbelægning, dvs. opretning af mindre sætningsskader og forsegling af revner. Pris: Ca. kr. 55.000</w:t>
      </w:r>
    </w:p>
    <w:p w:rsidR="00A27A00" w:rsidRDefault="00A27A00" w:rsidP="00A27A00">
      <w:pPr>
        <w:ind w:left="284" w:right="283" w:hanging="284"/>
      </w:pPr>
      <w:r>
        <w:t xml:space="preserve">3. </w:t>
      </w:r>
      <w:r w:rsidRPr="00A27A00">
        <w:t>Beskæring af platantræer. Overslag</w:t>
      </w:r>
      <w:r w:rsidR="00BC28C8">
        <w:t xml:space="preserve"> fra Kl</w:t>
      </w:r>
      <w:r w:rsidR="00F60668">
        <w:t xml:space="preserve">och Park og Have: Kr. 38.000 + </w:t>
      </w:r>
      <w:r w:rsidR="00BC28C8">
        <w:t xml:space="preserve">moms og afskaffelse. </w:t>
      </w:r>
    </w:p>
    <w:p w:rsidR="00BC28C8" w:rsidRDefault="00BC28C8" w:rsidP="00A27A00">
      <w:pPr>
        <w:ind w:left="284" w:right="283" w:hanging="284"/>
      </w:pPr>
    </w:p>
    <w:p w:rsidR="00BC28C8" w:rsidRDefault="00BC28C8" w:rsidP="00A27A00">
      <w:pPr>
        <w:ind w:left="284" w:right="283" w:hanging="284"/>
      </w:pPr>
      <w:r>
        <w:t>Ingen kommentarer modtaget inden generalforsamling.</w:t>
      </w:r>
    </w:p>
    <w:p w:rsidR="00BC28C8" w:rsidRDefault="00BC28C8" w:rsidP="00A27A00">
      <w:pPr>
        <w:ind w:left="284" w:right="283" w:hanging="284"/>
      </w:pPr>
    </w:p>
    <w:p w:rsidR="00BC28C8" w:rsidRDefault="00BC28C8" w:rsidP="00A27A00">
      <w:pPr>
        <w:ind w:left="284" w:right="283" w:hanging="284"/>
      </w:pPr>
      <w:r>
        <w:t xml:space="preserve">Diskussion: </w:t>
      </w:r>
    </w:p>
    <w:p w:rsidR="00BC28C8" w:rsidRDefault="00BC28C8" w:rsidP="00A27A00">
      <w:pPr>
        <w:ind w:left="284" w:right="283" w:hanging="284"/>
      </w:pPr>
      <w:r>
        <w:t>Ikke meget vundet ved at reparere stier.</w:t>
      </w:r>
    </w:p>
    <w:p w:rsidR="00BC28C8" w:rsidRPr="00ED3865" w:rsidRDefault="00BC28C8" w:rsidP="00A27A00">
      <w:pPr>
        <w:ind w:left="284" w:right="283" w:hanging="284"/>
      </w:pPr>
      <w:r w:rsidRPr="00ED3865">
        <w:t>Forebyggelse af veje kan være en god forretning, for at forhindre forvitring.</w:t>
      </w:r>
    </w:p>
    <w:p w:rsidR="00BC28C8" w:rsidRPr="00ED3865" w:rsidRDefault="00BC28C8" w:rsidP="00A27A00">
      <w:pPr>
        <w:ind w:left="284" w:right="283" w:hanging="284"/>
      </w:pPr>
      <w:r w:rsidRPr="00ED3865">
        <w:t>Svært for os at vurdere om reparation af revner i</w:t>
      </w:r>
      <w:r w:rsidR="005B56A0" w:rsidRPr="00ED3865">
        <w:t xml:space="preserve"> veje giver et godt resultat. Er</w:t>
      </w:r>
      <w:r w:rsidRPr="00ED3865">
        <w:t xml:space="preserve"> ikke kønt. </w:t>
      </w:r>
    </w:p>
    <w:p w:rsidR="00BC28C8" w:rsidRPr="00ED3865" w:rsidRDefault="00BC28C8" w:rsidP="00A27A00">
      <w:pPr>
        <w:ind w:left="284" w:right="283" w:hanging="284"/>
      </w:pPr>
    </w:p>
    <w:p w:rsidR="007E0773" w:rsidRPr="00ED3865" w:rsidRDefault="007E0773" w:rsidP="00A27A00">
      <w:pPr>
        <w:ind w:left="284" w:right="283" w:hanging="284"/>
      </w:pPr>
      <w:r w:rsidRPr="00ED3865">
        <w:t xml:space="preserve">Ingen af de ovennævnte forslag </w:t>
      </w:r>
      <w:r w:rsidR="00F60668" w:rsidRPr="00ED3865">
        <w:t xml:space="preserve">fik tilslutning. </w:t>
      </w:r>
      <w:r w:rsidRPr="00ED3865">
        <w:t>Beslutning er at vente.</w:t>
      </w:r>
    </w:p>
    <w:p w:rsidR="007E0773" w:rsidRPr="00ED3865" w:rsidRDefault="007E0773" w:rsidP="00A27A00">
      <w:pPr>
        <w:ind w:left="284" w:right="283" w:hanging="284"/>
      </w:pPr>
      <w:r w:rsidRPr="00ED3865">
        <w:t xml:space="preserve">På langt sigt </w:t>
      </w:r>
      <w:r w:rsidR="00F60668" w:rsidRPr="00ED3865">
        <w:t>blev</w:t>
      </w:r>
      <w:r w:rsidRPr="00ED3865">
        <w:t xml:space="preserve"> der </w:t>
      </w:r>
      <w:r w:rsidR="00F60668" w:rsidRPr="00ED3865">
        <w:t xml:space="preserve">udtrykt </w:t>
      </w:r>
      <w:r w:rsidRPr="00ED3865">
        <w:t xml:space="preserve">ønske om at stierne </w:t>
      </w:r>
      <w:r w:rsidR="00F60668" w:rsidRPr="00ED3865">
        <w:t>får en grundig reparation.</w:t>
      </w:r>
    </w:p>
    <w:p w:rsidR="007E0773" w:rsidRPr="00ED3865" w:rsidRDefault="007E0773" w:rsidP="00A27A00">
      <w:pPr>
        <w:ind w:left="284" w:right="283" w:hanging="284"/>
      </w:pPr>
    </w:p>
    <w:p w:rsidR="007E0773" w:rsidRPr="00ED3865" w:rsidRDefault="00F60668" w:rsidP="00F60668">
      <w:pPr>
        <w:ind w:right="283"/>
      </w:pPr>
      <w:r w:rsidRPr="00ED3865">
        <w:t>Der blev fremført et forslag om der</w:t>
      </w:r>
      <w:r w:rsidR="007E0773" w:rsidRPr="00ED3865">
        <w:t xml:space="preserve"> bliver etableret et område </w:t>
      </w:r>
      <w:r w:rsidRPr="00ED3865">
        <w:t>som uformel mødeplads, med bænke og grill.</w:t>
      </w:r>
    </w:p>
    <w:p w:rsidR="00ED3865" w:rsidRPr="00ED3865" w:rsidRDefault="00ED3865" w:rsidP="00ED3865">
      <w:pPr>
        <w:ind w:right="283"/>
      </w:pPr>
      <w:r w:rsidRPr="00ED3865">
        <w:t xml:space="preserve">En anden mulighed er at rydde området bag </w:t>
      </w:r>
      <w:proofErr w:type="spellStart"/>
      <w:r w:rsidRPr="00ED3865">
        <w:t>Ovesdal</w:t>
      </w:r>
      <w:proofErr w:type="spellEnd"/>
      <w:r w:rsidRPr="00ED3865">
        <w:t xml:space="preserve"> bygningen.</w:t>
      </w:r>
    </w:p>
    <w:p w:rsidR="00A27A00" w:rsidRPr="00ED3865" w:rsidRDefault="00A27A00" w:rsidP="00A27A00">
      <w:pPr>
        <w:ind w:right="283"/>
      </w:pPr>
    </w:p>
    <w:p w:rsidR="00F60668" w:rsidRPr="00A27A00" w:rsidRDefault="00F60668" w:rsidP="00A27A00">
      <w:pPr>
        <w:ind w:right="283"/>
      </w:pPr>
    </w:p>
    <w:p w:rsidR="00C0623C" w:rsidRPr="00A27A00" w:rsidRDefault="00132C50" w:rsidP="00A27A00">
      <w:pPr>
        <w:ind w:right="283"/>
      </w:pPr>
      <w:r w:rsidRPr="00A27A00">
        <w:t>5.2</w:t>
      </w:r>
      <w:r w:rsidR="00C0623C" w:rsidRPr="00A27A00">
        <w:t>. Bestyrelsen foreslår uændret kontingent</w:t>
      </w:r>
    </w:p>
    <w:p w:rsidR="00C0623C" w:rsidRPr="00C0623C" w:rsidRDefault="00C0623C" w:rsidP="00A27A00">
      <w:pPr>
        <w:ind w:right="283"/>
      </w:pPr>
    </w:p>
    <w:p w:rsidR="00C0623C" w:rsidRDefault="00C0623C" w:rsidP="00A27A00">
      <w:pPr>
        <w:spacing w:line="276" w:lineRule="auto"/>
        <w:ind w:right="283"/>
        <w:rPr>
          <w:color w:val="000000"/>
          <w:shd w:val="clear" w:color="auto" w:fill="FFFFFF"/>
        </w:rPr>
      </w:pPr>
      <w:r w:rsidRPr="00C0623C">
        <w:rPr>
          <w:color w:val="000000"/>
          <w:u w:val="single"/>
          <w:shd w:val="clear" w:color="auto" w:fill="FFFFFF"/>
        </w:rPr>
        <w:t>Beslutning</w:t>
      </w:r>
      <w:r w:rsidRPr="00C0623C">
        <w:rPr>
          <w:color w:val="000000"/>
          <w:shd w:val="clear" w:color="auto" w:fill="FFFFFF"/>
        </w:rPr>
        <w:t>:</w:t>
      </w:r>
    </w:p>
    <w:p w:rsidR="00C8267B" w:rsidRPr="00C0623C" w:rsidRDefault="007E0773" w:rsidP="00A27A00">
      <w:pPr>
        <w:spacing w:line="276" w:lineRule="auto"/>
        <w:ind w:right="283"/>
        <w:rPr>
          <w:color w:val="000000"/>
          <w:shd w:val="clear" w:color="auto" w:fill="FFFFFF"/>
        </w:rPr>
      </w:pPr>
      <w:r>
        <w:rPr>
          <w:color w:val="000000"/>
          <w:shd w:val="clear" w:color="auto" w:fill="FFFFFF"/>
        </w:rPr>
        <w:t>Godkendt.</w:t>
      </w:r>
    </w:p>
    <w:p w:rsidR="000D115C" w:rsidRPr="00C0623C" w:rsidRDefault="000D115C" w:rsidP="00A27A00">
      <w:pPr>
        <w:spacing w:line="276" w:lineRule="auto"/>
        <w:ind w:right="283"/>
      </w:pPr>
    </w:p>
    <w:p w:rsidR="005F21D5" w:rsidRPr="00364BD7" w:rsidRDefault="00A27A00" w:rsidP="00A27A00">
      <w:pPr>
        <w:spacing w:line="276" w:lineRule="auto"/>
        <w:ind w:right="283"/>
        <w:rPr>
          <w:b/>
          <w:sz w:val="22"/>
          <w:szCs w:val="22"/>
        </w:rPr>
      </w:pPr>
      <w:r>
        <w:rPr>
          <w:b/>
          <w:sz w:val="22"/>
          <w:szCs w:val="22"/>
        </w:rPr>
        <w:t>6. Budget 2017</w:t>
      </w:r>
    </w:p>
    <w:p w:rsidR="002B4BEF" w:rsidRPr="00132C50" w:rsidRDefault="002B4BEF" w:rsidP="00A27A00">
      <w:pPr>
        <w:spacing w:line="276" w:lineRule="auto"/>
        <w:ind w:right="283"/>
      </w:pPr>
    </w:p>
    <w:p w:rsidR="008A76C9" w:rsidRDefault="008A76C9" w:rsidP="008A76C9">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928"/>
        <w:gridCol w:w="2028"/>
      </w:tblGrid>
      <w:tr w:rsidR="008A76C9">
        <w:trPr>
          <w:trHeight w:val="112"/>
        </w:trPr>
        <w:tc>
          <w:tcPr>
            <w:tcW w:w="6956" w:type="dxa"/>
            <w:gridSpan w:val="2"/>
          </w:tcPr>
          <w:p w:rsidR="008A76C9" w:rsidRDefault="008A76C9">
            <w:pPr>
              <w:pStyle w:val="Default"/>
              <w:rPr>
                <w:sz w:val="23"/>
                <w:szCs w:val="23"/>
              </w:rPr>
            </w:pPr>
            <w:r>
              <w:t xml:space="preserve"> </w:t>
            </w:r>
            <w:r w:rsidRPr="008A76C9">
              <w:rPr>
                <w:b/>
                <w:sz w:val="23"/>
                <w:szCs w:val="23"/>
              </w:rPr>
              <w:t>Indtægter</w:t>
            </w:r>
            <w:r>
              <w:rPr>
                <w:sz w:val="23"/>
                <w:szCs w:val="23"/>
              </w:rPr>
              <w:t>:</w:t>
            </w:r>
          </w:p>
        </w:tc>
      </w:tr>
      <w:tr w:rsidR="008A76C9" w:rsidTr="008A76C9">
        <w:trPr>
          <w:trHeight w:val="112"/>
        </w:trPr>
        <w:tc>
          <w:tcPr>
            <w:tcW w:w="4928" w:type="dxa"/>
          </w:tcPr>
          <w:p w:rsidR="008A76C9" w:rsidRDefault="008A76C9">
            <w:pPr>
              <w:pStyle w:val="Default"/>
              <w:rPr>
                <w:sz w:val="23"/>
                <w:szCs w:val="23"/>
              </w:rPr>
            </w:pPr>
            <w:r>
              <w:rPr>
                <w:sz w:val="23"/>
                <w:szCs w:val="23"/>
              </w:rPr>
              <w:t>Kontingent</w:t>
            </w:r>
          </w:p>
        </w:tc>
        <w:tc>
          <w:tcPr>
            <w:tcW w:w="2028" w:type="dxa"/>
          </w:tcPr>
          <w:p w:rsidR="008A76C9" w:rsidRDefault="008A76C9">
            <w:pPr>
              <w:pStyle w:val="Default"/>
              <w:rPr>
                <w:sz w:val="23"/>
                <w:szCs w:val="23"/>
              </w:rPr>
            </w:pPr>
            <w:r>
              <w:rPr>
                <w:sz w:val="23"/>
                <w:szCs w:val="23"/>
              </w:rPr>
              <w:t>117.500</w:t>
            </w:r>
          </w:p>
        </w:tc>
      </w:tr>
      <w:tr w:rsidR="008A76C9" w:rsidTr="008A76C9">
        <w:trPr>
          <w:trHeight w:val="112"/>
        </w:trPr>
        <w:tc>
          <w:tcPr>
            <w:tcW w:w="4928" w:type="dxa"/>
          </w:tcPr>
          <w:p w:rsidR="008A76C9" w:rsidRDefault="008A76C9">
            <w:pPr>
              <w:pStyle w:val="Default"/>
              <w:rPr>
                <w:sz w:val="23"/>
                <w:szCs w:val="23"/>
              </w:rPr>
            </w:pPr>
            <w:r>
              <w:rPr>
                <w:sz w:val="23"/>
                <w:szCs w:val="23"/>
              </w:rPr>
              <w:t>Hensat til vejfond</w:t>
            </w:r>
          </w:p>
        </w:tc>
        <w:tc>
          <w:tcPr>
            <w:tcW w:w="2028" w:type="dxa"/>
          </w:tcPr>
          <w:p w:rsidR="008A76C9" w:rsidRDefault="008A76C9">
            <w:pPr>
              <w:pStyle w:val="Default"/>
              <w:rPr>
                <w:sz w:val="23"/>
                <w:szCs w:val="23"/>
              </w:rPr>
            </w:pPr>
            <w:r>
              <w:rPr>
                <w:sz w:val="23"/>
                <w:szCs w:val="23"/>
              </w:rPr>
              <w:t>25.000</w:t>
            </w:r>
          </w:p>
        </w:tc>
      </w:tr>
      <w:tr w:rsidR="008A76C9" w:rsidTr="008A76C9">
        <w:trPr>
          <w:trHeight w:val="112"/>
        </w:trPr>
        <w:tc>
          <w:tcPr>
            <w:tcW w:w="4928" w:type="dxa"/>
          </w:tcPr>
          <w:p w:rsidR="008A76C9" w:rsidRDefault="008A76C9">
            <w:pPr>
              <w:pStyle w:val="Default"/>
              <w:rPr>
                <w:sz w:val="23"/>
                <w:szCs w:val="23"/>
              </w:rPr>
            </w:pPr>
            <w:r>
              <w:rPr>
                <w:sz w:val="23"/>
                <w:szCs w:val="23"/>
              </w:rPr>
              <w:t xml:space="preserve">Indtægter i alt </w:t>
            </w:r>
          </w:p>
        </w:tc>
        <w:tc>
          <w:tcPr>
            <w:tcW w:w="2028" w:type="dxa"/>
          </w:tcPr>
          <w:p w:rsidR="008A76C9" w:rsidRDefault="008A76C9">
            <w:pPr>
              <w:pStyle w:val="Default"/>
              <w:rPr>
                <w:sz w:val="23"/>
                <w:szCs w:val="23"/>
              </w:rPr>
            </w:pPr>
            <w:r>
              <w:rPr>
                <w:sz w:val="23"/>
                <w:szCs w:val="23"/>
              </w:rPr>
              <w:t>92.500</w:t>
            </w:r>
          </w:p>
        </w:tc>
      </w:tr>
      <w:tr w:rsidR="008A76C9" w:rsidTr="008A76C9">
        <w:trPr>
          <w:trHeight w:val="112"/>
        </w:trPr>
        <w:tc>
          <w:tcPr>
            <w:tcW w:w="4928" w:type="dxa"/>
          </w:tcPr>
          <w:p w:rsidR="008A76C9" w:rsidRDefault="008A76C9">
            <w:pPr>
              <w:pStyle w:val="Default"/>
              <w:rPr>
                <w:sz w:val="23"/>
                <w:szCs w:val="23"/>
              </w:rPr>
            </w:pPr>
          </w:p>
        </w:tc>
        <w:tc>
          <w:tcPr>
            <w:tcW w:w="2028" w:type="dxa"/>
          </w:tcPr>
          <w:p w:rsidR="008A76C9" w:rsidRDefault="008A76C9">
            <w:pPr>
              <w:pStyle w:val="Default"/>
              <w:rPr>
                <w:sz w:val="23"/>
                <w:szCs w:val="23"/>
              </w:rPr>
            </w:pPr>
          </w:p>
        </w:tc>
      </w:tr>
      <w:tr w:rsidR="008A76C9" w:rsidTr="008A76C9">
        <w:trPr>
          <w:trHeight w:val="112"/>
        </w:trPr>
        <w:tc>
          <w:tcPr>
            <w:tcW w:w="4928" w:type="dxa"/>
          </w:tcPr>
          <w:p w:rsidR="008A76C9" w:rsidRPr="008A76C9" w:rsidRDefault="008A76C9">
            <w:pPr>
              <w:pStyle w:val="Default"/>
              <w:rPr>
                <w:b/>
                <w:sz w:val="23"/>
                <w:szCs w:val="23"/>
              </w:rPr>
            </w:pPr>
            <w:r w:rsidRPr="008A76C9">
              <w:rPr>
                <w:b/>
                <w:sz w:val="23"/>
                <w:szCs w:val="23"/>
              </w:rPr>
              <w:t>Udgifter</w:t>
            </w:r>
          </w:p>
        </w:tc>
        <w:tc>
          <w:tcPr>
            <w:tcW w:w="2028" w:type="dxa"/>
          </w:tcPr>
          <w:p w:rsidR="008A76C9" w:rsidRDefault="008A76C9">
            <w:pPr>
              <w:pStyle w:val="Default"/>
              <w:rPr>
                <w:sz w:val="23"/>
                <w:szCs w:val="23"/>
              </w:rPr>
            </w:pPr>
          </w:p>
        </w:tc>
      </w:tr>
      <w:tr w:rsidR="008A76C9">
        <w:trPr>
          <w:trHeight w:val="112"/>
        </w:trPr>
        <w:tc>
          <w:tcPr>
            <w:tcW w:w="6956" w:type="dxa"/>
            <w:gridSpan w:val="2"/>
          </w:tcPr>
          <w:p w:rsidR="008A76C9" w:rsidRDefault="008A76C9">
            <w:pPr>
              <w:pStyle w:val="Default"/>
              <w:rPr>
                <w:sz w:val="23"/>
                <w:szCs w:val="23"/>
              </w:rPr>
            </w:pPr>
            <w:r>
              <w:rPr>
                <w:sz w:val="23"/>
                <w:szCs w:val="23"/>
              </w:rPr>
              <w:t>Vedligeholdelse af arealer:</w:t>
            </w:r>
          </w:p>
        </w:tc>
      </w:tr>
      <w:tr w:rsidR="008A76C9" w:rsidTr="008A76C9">
        <w:trPr>
          <w:trHeight w:val="112"/>
        </w:trPr>
        <w:tc>
          <w:tcPr>
            <w:tcW w:w="4928" w:type="dxa"/>
          </w:tcPr>
          <w:p w:rsidR="008A76C9" w:rsidRDefault="008A76C9">
            <w:pPr>
              <w:pStyle w:val="Default"/>
              <w:rPr>
                <w:sz w:val="23"/>
                <w:szCs w:val="23"/>
              </w:rPr>
            </w:pPr>
            <w:r>
              <w:rPr>
                <w:sz w:val="23"/>
                <w:szCs w:val="23"/>
              </w:rPr>
              <w:t>Snerydning</w:t>
            </w:r>
          </w:p>
        </w:tc>
        <w:tc>
          <w:tcPr>
            <w:tcW w:w="2028" w:type="dxa"/>
          </w:tcPr>
          <w:p w:rsidR="008A76C9" w:rsidRDefault="008A76C9">
            <w:pPr>
              <w:pStyle w:val="Default"/>
              <w:rPr>
                <w:sz w:val="23"/>
                <w:szCs w:val="23"/>
              </w:rPr>
            </w:pPr>
            <w:r>
              <w:rPr>
                <w:sz w:val="23"/>
                <w:szCs w:val="23"/>
              </w:rPr>
              <w:t>5.000</w:t>
            </w:r>
          </w:p>
        </w:tc>
      </w:tr>
      <w:tr w:rsidR="008A76C9" w:rsidTr="008A76C9">
        <w:trPr>
          <w:trHeight w:val="112"/>
        </w:trPr>
        <w:tc>
          <w:tcPr>
            <w:tcW w:w="4928" w:type="dxa"/>
          </w:tcPr>
          <w:p w:rsidR="008A76C9" w:rsidRDefault="008A76C9">
            <w:pPr>
              <w:pStyle w:val="Default"/>
              <w:rPr>
                <w:sz w:val="23"/>
                <w:szCs w:val="23"/>
              </w:rPr>
            </w:pPr>
            <w:r>
              <w:rPr>
                <w:sz w:val="23"/>
                <w:szCs w:val="23"/>
              </w:rPr>
              <w:t>Græs og bede (løn)</w:t>
            </w:r>
          </w:p>
        </w:tc>
        <w:tc>
          <w:tcPr>
            <w:tcW w:w="2028" w:type="dxa"/>
          </w:tcPr>
          <w:p w:rsidR="008A76C9" w:rsidRDefault="008A76C9">
            <w:pPr>
              <w:pStyle w:val="Default"/>
              <w:rPr>
                <w:sz w:val="23"/>
                <w:szCs w:val="23"/>
              </w:rPr>
            </w:pPr>
            <w:r>
              <w:rPr>
                <w:sz w:val="23"/>
                <w:szCs w:val="23"/>
              </w:rPr>
              <w:t>37.350</w:t>
            </w:r>
          </w:p>
        </w:tc>
      </w:tr>
      <w:tr w:rsidR="008A76C9" w:rsidTr="008A76C9">
        <w:trPr>
          <w:trHeight w:val="112"/>
        </w:trPr>
        <w:tc>
          <w:tcPr>
            <w:tcW w:w="4928" w:type="dxa"/>
          </w:tcPr>
          <w:p w:rsidR="008A76C9" w:rsidRDefault="008A76C9">
            <w:pPr>
              <w:pStyle w:val="Default"/>
              <w:rPr>
                <w:sz w:val="23"/>
                <w:szCs w:val="23"/>
              </w:rPr>
            </w:pPr>
            <w:r>
              <w:rPr>
                <w:sz w:val="23"/>
                <w:szCs w:val="23"/>
              </w:rPr>
              <w:t>Indkøb (maskiner, planter mm.)</w:t>
            </w:r>
          </w:p>
        </w:tc>
        <w:tc>
          <w:tcPr>
            <w:tcW w:w="2028" w:type="dxa"/>
          </w:tcPr>
          <w:p w:rsidR="008A76C9" w:rsidRDefault="008A76C9">
            <w:pPr>
              <w:pStyle w:val="Default"/>
              <w:rPr>
                <w:sz w:val="23"/>
                <w:szCs w:val="23"/>
              </w:rPr>
            </w:pPr>
            <w:r>
              <w:rPr>
                <w:sz w:val="23"/>
                <w:szCs w:val="23"/>
              </w:rPr>
              <w:t>1.000</w:t>
            </w:r>
          </w:p>
        </w:tc>
      </w:tr>
      <w:tr w:rsidR="008A76C9" w:rsidTr="008A76C9">
        <w:trPr>
          <w:trHeight w:val="112"/>
        </w:trPr>
        <w:tc>
          <w:tcPr>
            <w:tcW w:w="4928" w:type="dxa"/>
          </w:tcPr>
          <w:p w:rsidR="008A76C9" w:rsidRDefault="008A76C9">
            <w:pPr>
              <w:pStyle w:val="Default"/>
              <w:rPr>
                <w:sz w:val="23"/>
                <w:szCs w:val="23"/>
              </w:rPr>
            </w:pPr>
            <w:r>
              <w:rPr>
                <w:sz w:val="23"/>
                <w:szCs w:val="23"/>
              </w:rPr>
              <w:t>Vedligeholdelse af maskiner</w:t>
            </w:r>
          </w:p>
        </w:tc>
        <w:tc>
          <w:tcPr>
            <w:tcW w:w="2028" w:type="dxa"/>
          </w:tcPr>
          <w:p w:rsidR="008A76C9" w:rsidRDefault="008A76C9">
            <w:pPr>
              <w:pStyle w:val="Default"/>
              <w:rPr>
                <w:sz w:val="23"/>
                <w:szCs w:val="23"/>
              </w:rPr>
            </w:pPr>
            <w:r>
              <w:rPr>
                <w:sz w:val="23"/>
                <w:szCs w:val="23"/>
              </w:rPr>
              <w:t>0</w:t>
            </w:r>
          </w:p>
        </w:tc>
      </w:tr>
      <w:tr w:rsidR="008A76C9" w:rsidTr="008A76C9">
        <w:trPr>
          <w:trHeight w:val="112"/>
        </w:trPr>
        <w:tc>
          <w:tcPr>
            <w:tcW w:w="4928" w:type="dxa"/>
          </w:tcPr>
          <w:p w:rsidR="008A76C9" w:rsidRDefault="008A76C9">
            <w:pPr>
              <w:pStyle w:val="Default"/>
              <w:rPr>
                <w:sz w:val="23"/>
                <w:szCs w:val="23"/>
              </w:rPr>
            </w:pPr>
            <w:r>
              <w:rPr>
                <w:sz w:val="23"/>
                <w:szCs w:val="23"/>
              </w:rPr>
              <w:t>Drift af maskiner (drivmidler)</w:t>
            </w:r>
          </w:p>
        </w:tc>
        <w:tc>
          <w:tcPr>
            <w:tcW w:w="2028" w:type="dxa"/>
          </w:tcPr>
          <w:p w:rsidR="008A76C9" w:rsidRDefault="008A76C9">
            <w:pPr>
              <w:pStyle w:val="Default"/>
              <w:rPr>
                <w:sz w:val="23"/>
                <w:szCs w:val="23"/>
              </w:rPr>
            </w:pPr>
            <w:r>
              <w:rPr>
                <w:sz w:val="23"/>
                <w:szCs w:val="23"/>
              </w:rPr>
              <w:t>0</w:t>
            </w:r>
          </w:p>
        </w:tc>
      </w:tr>
      <w:tr w:rsidR="008A76C9" w:rsidTr="008A76C9">
        <w:trPr>
          <w:trHeight w:val="112"/>
        </w:trPr>
        <w:tc>
          <w:tcPr>
            <w:tcW w:w="4928" w:type="dxa"/>
          </w:tcPr>
          <w:p w:rsidR="008A76C9" w:rsidRDefault="008A76C9">
            <w:pPr>
              <w:pStyle w:val="Default"/>
              <w:rPr>
                <w:sz w:val="23"/>
                <w:szCs w:val="23"/>
              </w:rPr>
            </w:pPr>
            <w:r>
              <w:rPr>
                <w:sz w:val="23"/>
                <w:szCs w:val="23"/>
              </w:rPr>
              <w:t>Fællesarealer (eksterne firmaer)</w:t>
            </w:r>
          </w:p>
        </w:tc>
        <w:tc>
          <w:tcPr>
            <w:tcW w:w="2028" w:type="dxa"/>
          </w:tcPr>
          <w:p w:rsidR="008A76C9" w:rsidRDefault="008A76C9">
            <w:pPr>
              <w:pStyle w:val="Default"/>
              <w:rPr>
                <w:sz w:val="23"/>
                <w:szCs w:val="23"/>
              </w:rPr>
            </w:pPr>
            <w:r>
              <w:rPr>
                <w:sz w:val="23"/>
                <w:szCs w:val="23"/>
              </w:rPr>
              <w:t>0</w:t>
            </w:r>
          </w:p>
        </w:tc>
      </w:tr>
      <w:tr w:rsidR="008A76C9" w:rsidTr="008A76C9">
        <w:trPr>
          <w:trHeight w:val="112"/>
        </w:trPr>
        <w:tc>
          <w:tcPr>
            <w:tcW w:w="4928" w:type="dxa"/>
          </w:tcPr>
          <w:p w:rsidR="008A76C9" w:rsidRDefault="008A76C9">
            <w:pPr>
              <w:pStyle w:val="Default"/>
              <w:rPr>
                <w:sz w:val="23"/>
                <w:szCs w:val="23"/>
              </w:rPr>
            </w:pPr>
            <w:r>
              <w:rPr>
                <w:sz w:val="23"/>
                <w:szCs w:val="23"/>
              </w:rPr>
              <w:t>Arbejdsweekend</w:t>
            </w:r>
          </w:p>
        </w:tc>
        <w:tc>
          <w:tcPr>
            <w:tcW w:w="2028" w:type="dxa"/>
          </w:tcPr>
          <w:p w:rsidR="008A76C9" w:rsidRDefault="008A76C9">
            <w:pPr>
              <w:pStyle w:val="Default"/>
              <w:rPr>
                <w:sz w:val="23"/>
                <w:szCs w:val="23"/>
              </w:rPr>
            </w:pPr>
            <w:r>
              <w:rPr>
                <w:sz w:val="23"/>
                <w:szCs w:val="23"/>
              </w:rPr>
              <w:t>1.000</w:t>
            </w:r>
          </w:p>
        </w:tc>
      </w:tr>
      <w:tr w:rsidR="008A76C9" w:rsidTr="008A76C9">
        <w:trPr>
          <w:trHeight w:val="112"/>
        </w:trPr>
        <w:tc>
          <w:tcPr>
            <w:tcW w:w="4928" w:type="dxa"/>
          </w:tcPr>
          <w:p w:rsidR="008A76C9" w:rsidRDefault="008A76C9">
            <w:pPr>
              <w:pStyle w:val="Default"/>
              <w:rPr>
                <w:sz w:val="23"/>
                <w:szCs w:val="23"/>
              </w:rPr>
            </w:pPr>
            <w:r>
              <w:rPr>
                <w:sz w:val="23"/>
                <w:szCs w:val="23"/>
              </w:rPr>
              <w:t>I alt</w:t>
            </w:r>
          </w:p>
        </w:tc>
        <w:tc>
          <w:tcPr>
            <w:tcW w:w="2028" w:type="dxa"/>
          </w:tcPr>
          <w:p w:rsidR="008A76C9" w:rsidRDefault="008A76C9">
            <w:pPr>
              <w:pStyle w:val="Default"/>
              <w:rPr>
                <w:sz w:val="23"/>
                <w:szCs w:val="23"/>
              </w:rPr>
            </w:pPr>
            <w:r>
              <w:rPr>
                <w:sz w:val="23"/>
                <w:szCs w:val="23"/>
              </w:rPr>
              <w:t>44.350</w:t>
            </w:r>
          </w:p>
        </w:tc>
      </w:tr>
      <w:tr w:rsidR="008A76C9" w:rsidTr="008A76C9">
        <w:trPr>
          <w:trHeight w:val="112"/>
        </w:trPr>
        <w:tc>
          <w:tcPr>
            <w:tcW w:w="4928" w:type="dxa"/>
          </w:tcPr>
          <w:p w:rsidR="008A76C9" w:rsidRDefault="008A76C9">
            <w:pPr>
              <w:pStyle w:val="Default"/>
              <w:rPr>
                <w:sz w:val="23"/>
                <w:szCs w:val="23"/>
              </w:rPr>
            </w:pPr>
          </w:p>
        </w:tc>
        <w:tc>
          <w:tcPr>
            <w:tcW w:w="2028" w:type="dxa"/>
          </w:tcPr>
          <w:p w:rsidR="008A76C9" w:rsidRDefault="008A76C9">
            <w:pPr>
              <w:pStyle w:val="Default"/>
              <w:rPr>
                <w:sz w:val="23"/>
                <w:szCs w:val="23"/>
              </w:rPr>
            </w:pPr>
          </w:p>
        </w:tc>
      </w:tr>
      <w:tr w:rsidR="008A76C9">
        <w:trPr>
          <w:trHeight w:val="112"/>
        </w:trPr>
        <w:tc>
          <w:tcPr>
            <w:tcW w:w="6956" w:type="dxa"/>
            <w:gridSpan w:val="2"/>
          </w:tcPr>
          <w:p w:rsidR="008A76C9" w:rsidRPr="008A76C9" w:rsidRDefault="008A76C9">
            <w:pPr>
              <w:pStyle w:val="Default"/>
              <w:rPr>
                <w:sz w:val="23"/>
                <w:szCs w:val="23"/>
              </w:rPr>
            </w:pPr>
            <w:r w:rsidRPr="008A76C9">
              <w:rPr>
                <w:sz w:val="23"/>
                <w:szCs w:val="23"/>
              </w:rPr>
              <w:t>Øvrige udgifter:</w:t>
            </w:r>
          </w:p>
        </w:tc>
      </w:tr>
      <w:tr w:rsidR="008A76C9" w:rsidTr="008A76C9">
        <w:trPr>
          <w:trHeight w:val="112"/>
        </w:trPr>
        <w:tc>
          <w:tcPr>
            <w:tcW w:w="4928" w:type="dxa"/>
          </w:tcPr>
          <w:p w:rsidR="008A76C9" w:rsidRDefault="008A76C9">
            <w:pPr>
              <w:pStyle w:val="Default"/>
              <w:rPr>
                <w:sz w:val="23"/>
                <w:szCs w:val="23"/>
              </w:rPr>
            </w:pPr>
            <w:r>
              <w:rPr>
                <w:sz w:val="23"/>
                <w:szCs w:val="23"/>
              </w:rPr>
              <w:t>Vejfest</w:t>
            </w:r>
          </w:p>
        </w:tc>
        <w:tc>
          <w:tcPr>
            <w:tcW w:w="2028" w:type="dxa"/>
          </w:tcPr>
          <w:p w:rsidR="008A76C9" w:rsidRDefault="008A76C9">
            <w:pPr>
              <w:pStyle w:val="Default"/>
              <w:rPr>
                <w:sz w:val="23"/>
                <w:szCs w:val="23"/>
              </w:rPr>
            </w:pPr>
            <w:r>
              <w:rPr>
                <w:sz w:val="23"/>
                <w:szCs w:val="23"/>
              </w:rPr>
              <w:t>2.000</w:t>
            </w:r>
          </w:p>
        </w:tc>
      </w:tr>
      <w:tr w:rsidR="008A76C9" w:rsidTr="008A76C9">
        <w:trPr>
          <w:trHeight w:val="112"/>
        </w:trPr>
        <w:tc>
          <w:tcPr>
            <w:tcW w:w="4928" w:type="dxa"/>
          </w:tcPr>
          <w:p w:rsidR="008A76C9" w:rsidRDefault="008A76C9">
            <w:pPr>
              <w:pStyle w:val="Default"/>
              <w:rPr>
                <w:sz w:val="23"/>
                <w:szCs w:val="23"/>
              </w:rPr>
            </w:pPr>
            <w:r>
              <w:rPr>
                <w:sz w:val="23"/>
                <w:szCs w:val="23"/>
              </w:rPr>
              <w:t xml:space="preserve">Tilskud til Mårslet Bladet og </w:t>
            </w:r>
            <w:proofErr w:type="spellStart"/>
            <w:r>
              <w:rPr>
                <w:sz w:val="23"/>
                <w:szCs w:val="23"/>
              </w:rPr>
              <w:t>Juletræslaug</w:t>
            </w:r>
            <w:proofErr w:type="spellEnd"/>
          </w:p>
        </w:tc>
        <w:tc>
          <w:tcPr>
            <w:tcW w:w="2028" w:type="dxa"/>
          </w:tcPr>
          <w:p w:rsidR="008A76C9" w:rsidRDefault="008A76C9">
            <w:pPr>
              <w:pStyle w:val="Default"/>
              <w:rPr>
                <w:sz w:val="23"/>
                <w:szCs w:val="23"/>
              </w:rPr>
            </w:pPr>
            <w:r>
              <w:rPr>
                <w:sz w:val="23"/>
                <w:szCs w:val="23"/>
              </w:rPr>
              <w:t>1.500</w:t>
            </w:r>
          </w:p>
        </w:tc>
      </w:tr>
      <w:tr w:rsidR="008A76C9" w:rsidTr="008A76C9">
        <w:trPr>
          <w:trHeight w:val="112"/>
        </w:trPr>
        <w:tc>
          <w:tcPr>
            <w:tcW w:w="4928" w:type="dxa"/>
          </w:tcPr>
          <w:p w:rsidR="008A76C9" w:rsidRDefault="008A76C9">
            <w:pPr>
              <w:pStyle w:val="Default"/>
              <w:rPr>
                <w:sz w:val="23"/>
                <w:szCs w:val="23"/>
              </w:rPr>
            </w:pPr>
            <w:r>
              <w:rPr>
                <w:sz w:val="23"/>
                <w:szCs w:val="23"/>
              </w:rPr>
              <w:t>Bestyrelsesmøder</w:t>
            </w:r>
          </w:p>
        </w:tc>
        <w:tc>
          <w:tcPr>
            <w:tcW w:w="2028" w:type="dxa"/>
          </w:tcPr>
          <w:p w:rsidR="008A76C9" w:rsidRDefault="008A76C9">
            <w:pPr>
              <w:pStyle w:val="Default"/>
              <w:rPr>
                <w:sz w:val="23"/>
                <w:szCs w:val="23"/>
              </w:rPr>
            </w:pPr>
            <w:r>
              <w:rPr>
                <w:sz w:val="23"/>
                <w:szCs w:val="23"/>
              </w:rPr>
              <w:t>4.500</w:t>
            </w:r>
          </w:p>
        </w:tc>
      </w:tr>
      <w:tr w:rsidR="008A76C9" w:rsidTr="008A76C9">
        <w:trPr>
          <w:trHeight w:val="112"/>
        </w:trPr>
        <w:tc>
          <w:tcPr>
            <w:tcW w:w="4928" w:type="dxa"/>
          </w:tcPr>
          <w:p w:rsidR="008A76C9" w:rsidRDefault="008A76C9">
            <w:pPr>
              <w:pStyle w:val="Default"/>
              <w:rPr>
                <w:sz w:val="23"/>
                <w:szCs w:val="23"/>
              </w:rPr>
            </w:pPr>
            <w:r>
              <w:rPr>
                <w:sz w:val="23"/>
                <w:szCs w:val="23"/>
              </w:rPr>
              <w:t>Generalforsamling</w:t>
            </w:r>
          </w:p>
        </w:tc>
        <w:tc>
          <w:tcPr>
            <w:tcW w:w="2028" w:type="dxa"/>
          </w:tcPr>
          <w:p w:rsidR="008A76C9" w:rsidRDefault="008A76C9">
            <w:pPr>
              <w:pStyle w:val="Default"/>
              <w:rPr>
                <w:sz w:val="23"/>
                <w:szCs w:val="23"/>
              </w:rPr>
            </w:pPr>
            <w:r>
              <w:rPr>
                <w:sz w:val="23"/>
                <w:szCs w:val="23"/>
              </w:rPr>
              <w:t>500</w:t>
            </w:r>
          </w:p>
        </w:tc>
      </w:tr>
      <w:tr w:rsidR="008A76C9" w:rsidTr="008A76C9">
        <w:trPr>
          <w:trHeight w:val="112"/>
        </w:trPr>
        <w:tc>
          <w:tcPr>
            <w:tcW w:w="4928" w:type="dxa"/>
          </w:tcPr>
          <w:p w:rsidR="008A76C9" w:rsidRDefault="008A76C9">
            <w:pPr>
              <w:pStyle w:val="Default"/>
              <w:rPr>
                <w:sz w:val="23"/>
                <w:szCs w:val="23"/>
              </w:rPr>
            </w:pPr>
            <w:r>
              <w:rPr>
                <w:sz w:val="23"/>
                <w:szCs w:val="23"/>
              </w:rPr>
              <w:t>Kontingenter</w:t>
            </w:r>
          </w:p>
        </w:tc>
        <w:tc>
          <w:tcPr>
            <w:tcW w:w="2028" w:type="dxa"/>
          </w:tcPr>
          <w:p w:rsidR="008A76C9" w:rsidRDefault="008A76C9">
            <w:pPr>
              <w:pStyle w:val="Default"/>
              <w:rPr>
                <w:sz w:val="23"/>
                <w:szCs w:val="23"/>
              </w:rPr>
            </w:pPr>
            <w:r>
              <w:rPr>
                <w:sz w:val="23"/>
                <w:szCs w:val="23"/>
              </w:rPr>
              <w:t>700</w:t>
            </w:r>
          </w:p>
        </w:tc>
      </w:tr>
      <w:tr w:rsidR="008A76C9" w:rsidTr="008A76C9">
        <w:trPr>
          <w:trHeight w:val="112"/>
        </w:trPr>
        <w:tc>
          <w:tcPr>
            <w:tcW w:w="4928" w:type="dxa"/>
          </w:tcPr>
          <w:p w:rsidR="008A76C9" w:rsidRDefault="008A76C9">
            <w:pPr>
              <w:pStyle w:val="Default"/>
              <w:rPr>
                <w:sz w:val="23"/>
                <w:szCs w:val="23"/>
              </w:rPr>
            </w:pPr>
            <w:r>
              <w:rPr>
                <w:sz w:val="23"/>
                <w:szCs w:val="23"/>
              </w:rPr>
              <w:lastRenderedPageBreak/>
              <w:t>Forsikring</w:t>
            </w:r>
          </w:p>
        </w:tc>
        <w:tc>
          <w:tcPr>
            <w:tcW w:w="2028" w:type="dxa"/>
          </w:tcPr>
          <w:p w:rsidR="008A76C9" w:rsidRDefault="008A76C9">
            <w:pPr>
              <w:pStyle w:val="Default"/>
              <w:rPr>
                <w:sz w:val="23"/>
                <w:szCs w:val="23"/>
              </w:rPr>
            </w:pPr>
            <w:r>
              <w:rPr>
                <w:sz w:val="23"/>
                <w:szCs w:val="23"/>
              </w:rPr>
              <w:t>2.000</w:t>
            </w:r>
          </w:p>
        </w:tc>
      </w:tr>
      <w:tr w:rsidR="008A76C9" w:rsidTr="008A76C9">
        <w:trPr>
          <w:trHeight w:val="112"/>
        </w:trPr>
        <w:tc>
          <w:tcPr>
            <w:tcW w:w="4928" w:type="dxa"/>
          </w:tcPr>
          <w:p w:rsidR="008A76C9" w:rsidRDefault="008A76C9">
            <w:pPr>
              <w:pStyle w:val="Default"/>
              <w:rPr>
                <w:sz w:val="23"/>
                <w:szCs w:val="23"/>
              </w:rPr>
            </w:pPr>
            <w:r>
              <w:rPr>
                <w:sz w:val="23"/>
                <w:szCs w:val="23"/>
              </w:rPr>
              <w:t>Gebyrer bank, betalingsservice</w:t>
            </w:r>
          </w:p>
        </w:tc>
        <w:tc>
          <w:tcPr>
            <w:tcW w:w="2028" w:type="dxa"/>
          </w:tcPr>
          <w:p w:rsidR="008A76C9" w:rsidRDefault="008A76C9">
            <w:pPr>
              <w:pStyle w:val="Default"/>
              <w:rPr>
                <w:sz w:val="23"/>
                <w:szCs w:val="23"/>
              </w:rPr>
            </w:pPr>
            <w:r>
              <w:rPr>
                <w:sz w:val="23"/>
                <w:szCs w:val="23"/>
              </w:rPr>
              <w:t>900</w:t>
            </w:r>
          </w:p>
        </w:tc>
      </w:tr>
      <w:tr w:rsidR="008A76C9" w:rsidTr="008A76C9">
        <w:trPr>
          <w:trHeight w:val="112"/>
        </w:trPr>
        <w:tc>
          <w:tcPr>
            <w:tcW w:w="4928" w:type="dxa"/>
          </w:tcPr>
          <w:p w:rsidR="008A76C9" w:rsidRDefault="008A76C9">
            <w:pPr>
              <w:pStyle w:val="Default"/>
              <w:rPr>
                <w:sz w:val="23"/>
                <w:szCs w:val="23"/>
              </w:rPr>
            </w:pPr>
            <w:r>
              <w:rPr>
                <w:sz w:val="23"/>
                <w:szCs w:val="23"/>
              </w:rPr>
              <w:t>Diverse, inkl. Renteudgifter</w:t>
            </w:r>
          </w:p>
        </w:tc>
        <w:tc>
          <w:tcPr>
            <w:tcW w:w="2028" w:type="dxa"/>
          </w:tcPr>
          <w:p w:rsidR="008A76C9" w:rsidRDefault="008A76C9">
            <w:pPr>
              <w:pStyle w:val="Default"/>
              <w:rPr>
                <w:sz w:val="23"/>
                <w:szCs w:val="23"/>
              </w:rPr>
            </w:pPr>
            <w:r>
              <w:rPr>
                <w:sz w:val="23"/>
                <w:szCs w:val="23"/>
              </w:rPr>
              <w:t>500</w:t>
            </w:r>
          </w:p>
        </w:tc>
      </w:tr>
      <w:tr w:rsidR="008A76C9" w:rsidTr="008A76C9">
        <w:trPr>
          <w:trHeight w:val="112"/>
        </w:trPr>
        <w:tc>
          <w:tcPr>
            <w:tcW w:w="4928" w:type="dxa"/>
          </w:tcPr>
          <w:p w:rsidR="008A76C9" w:rsidRDefault="008A76C9">
            <w:pPr>
              <w:pStyle w:val="Default"/>
              <w:rPr>
                <w:sz w:val="23"/>
                <w:szCs w:val="23"/>
              </w:rPr>
            </w:pPr>
            <w:r>
              <w:rPr>
                <w:sz w:val="23"/>
                <w:szCs w:val="23"/>
              </w:rPr>
              <w:t>Projektopgaver</w:t>
            </w:r>
          </w:p>
        </w:tc>
        <w:tc>
          <w:tcPr>
            <w:tcW w:w="2028" w:type="dxa"/>
          </w:tcPr>
          <w:p w:rsidR="008A76C9" w:rsidRDefault="008A76C9">
            <w:pPr>
              <w:pStyle w:val="Default"/>
              <w:rPr>
                <w:sz w:val="23"/>
                <w:szCs w:val="23"/>
              </w:rPr>
            </w:pPr>
            <w:r>
              <w:rPr>
                <w:sz w:val="23"/>
                <w:szCs w:val="23"/>
              </w:rPr>
              <w:t>50.000</w:t>
            </w:r>
          </w:p>
        </w:tc>
      </w:tr>
      <w:tr w:rsidR="008A76C9" w:rsidTr="008A76C9">
        <w:trPr>
          <w:trHeight w:val="112"/>
        </w:trPr>
        <w:tc>
          <w:tcPr>
            <w:tcW w:w="4928" w:type="dxa"/>
          </w:tcPr>
          <w:p w:rsidR="008A76C9" w:rsidRDefault="008A76C9">
            <w:pPr>
              <w:pStyle w:val="Default"/>
              <w:rPr>
                <w:sz w:val="23"/>
                <w:szCs w:val="23"/>
              </w:rPr>
            </w:pPr>
            <w:r>
              <w:rPr>
                <w:sz w:val="23"/>
                <w:szCs w:val="23"/>
              </w:rPr>
              <w:t>I alt</w:t>
            </w:r>
          </w:p>
        </w:tc>
        <w:tc>
          <w:tcPr>
            <w:tcW w:w="2028" w:type="dxa"/>
          </w:tcPr>
          <w:p w:rsidR="008A76C9" w:rsidRDefault="008A76C9">
            <w:pPr>
              <w:pStyle w:val="Default"/>
              <w:rPr>
                <w:sz w:val="23"/>
                <w:szCs w:val="23"/>
              </w:rPr>
            </w:pPr>
            <w:r>
              <w:rPr>
                <w:sz w:val="23"/>
                <w:szCs w:val="23"/>
              </w:rPr>
              <w:t>62.600</w:t>
            </w:r>
          </w:p>
        </w:tc>
      </w:tr>
      <w:tr w:rsidR="008A76C9" w:rsidTr="008A76C9">
        <w:trPr>
          <w:trHeight w:val="112"/>
        </w:trPr>
        <w:tc>
          <w:tcPr>
            <w:tcW w:w="4928" w:type="dxa"/>
          </w:tcPr>
          <w:p w:rsidR="008A76C9" w:rsidRPr="008A76C9" w:rsidRDefault="008A76C9">
            <w:pPr>
              <w:pStyle w:val="Default"/>
              <w:rPr>
                <w:b/>
                <w:sz w:val="23"/>
                <w:szCs w:val="23"/>
              </w:rPr>
            </w:pPr>
            <w:r w:rsidRPr="008A76C9">
              <w:rPr>
                <w:b/>
                <w:sz w:val="23"/>
                <w:szCs w:val="23"/>
              </w:rPr>
              <w:t>Udgifter i alt</w:t>
            </w:r>
          </w:p>
        </w:tc>
        <w:tc>
          <w:tcPr>
            <w:tcW w:w="2028" w:type="dxa"/>
          </w:tcPr>
          <w:p w:rsidR="008A76C9" w:rsidRDefault="008A76C9">
            <w:pPr>
              <w:pStyle w:val="Default"/>
              <w:rPr>
                <w:sz w:val="23"/>
                <w:szCs w:val="23"/>
              </w:rPr>
            </w:pPr>
            <w:r>
              <w:rPr>
                <w:sz w:val="23"/>
                <w:szCs w:val="23"/>
              </w:rPr>
              <w:t>106.950</w:t>
            </w:r>
          </w:p>
        </w:tc>
      </w:tr>
      <w:tr w:rsidR="008A76C9" w:rsidTr="008A76C9">
        <w:trPr>
          <w:trHeight w:val="112"/>
        </w:trPr>
        <w:tc>
          <w:tcPr>
            <w:tcW w:w="4928" w:type="dxa"/>
          </w:tcPr>
          <w:p w:rsidR="008A76C9" w:rsidRPr="008A76C9" w:rsidRDefault="008A76C9">
            <w:pPr>
              <w:pStyle w:val="Default"/>
              <w:rPr>
                <w:b/>
                <w:sz w:val="23"/>
                <w:szCs w:val="23"/>
              </w:rPr>
            </w:pPr>
            <w:r w:rsidRPr="008A76C9">
              <w:rPr>
                <w:b/>
                <w:sz w:val="23"/>
                <w:szCs w:val="23"/>
              </w:rPr>
              <w:t>Overskud</w:t>
            </w:r>
          </w:p>
        </w:tc>
        <w:tc>
          <w:tcPr>
            <w:tcW w:w="2028" w:type="dxa"/>
          </w:tcPr>
          <w:p w:rsidR="008A76C9" w:rsidRDefault="008A76C9">
            <w:pPr>
              <w:pStyle w:val="Default"/>
              <w:rPr>
                <w:sz w:val="23"/>
                <w:szCs w:val="23"/>
              </w:rPr>
            </w:pPr>
            <w:r>
              <w:rPr>
                <w:sz w:val="23"/>
                <w:szCs w:val="23"/>
              </w:rPr>
              <w:t>-14.450</w:t>
            </w:r>
          </w:p>
        </w:tc>
      </w:tr>
    </w:tbl>
    <w:p w:rsidR="007E0773" w:rsidRDefault="007E0773" w:rsidP="00A27A00">
      <w:pPr>
        <w:spacing w:line="276" w:lineRule="auto"/>
        <w:ind w:right="283"/>
        <w:rPr>
          <w:sz w:val="22"/>
          <w:szCs w:val="22"/>
        </w:rPr>
      </w:pPr>
    </w:p>
    <w:p w:rsidR="00F60668" w:rsidRPr="00ED3865" w:rsidRDefault="00667F4B" w:rsidP="00A27A00">
      <w:pPr>
        <w:spacing w:line="276" w:lineRule="auto"/>
        <w:ind w:right="283"/>
      </w:pPr>
      <w:r w:rsidRPr="00ED3865">
        <w:t xml:space="preserve">Kommentarer: </w:t>
      </w:r>
      <w:r w:rsidRPr="00ED3865">
        <w:br/>
      </w:r>
      <w:r w:rsidR="00F60668" w:rsidRPr="00ED3865">
        <w:t>Generalforsamlingen besluttede ikke anvendelse af de</w:t>
      </w:r>
      <w:r w:rsidRPr="00ED3865">
        <w:t xml:space="preserve"> 50.000 </w:t>
      </w:r>
      <w:proofErr w:type="spellStart"/>
      <w:r w:rsidR="00F60668" w:rsidRPr="00ED3865">
        <w:t>kr</w:t>
      </w:r>
      <w:proofErr w:type="spellEnd"/>
      <w:r w:rsidR="00F60668" w:rsidRPr="00ED3865">
        <w:t xml:space="preserve"> til pr</w:t>
      </w:r>
      <w:r w:rsidRPr="00ED3865">
        <w:t>ojektopgaver</w:t>
      </w:r>
      <w:r w:rsidR="00F60668" w:rsidRPr="00ED3865">
        <w:t>.</w:t>
      </w:r>
      <w:r w:rsidRPr="00ED3865">
        <w:t xml:space="preserve"> </w:t>
      </w:r>
    </w:p>
    <w:p w:rsidR="00667F4B" w:rsidRPr="00ED3865" w:rsidRDefault="00667F4B" w:rsidP="00A27A00">
      <w:pPr>
        <w:spacing w:line="276" w:lineRule="auto"/>
        <w:ind w:right="283"/>
      </w:pPr>
      <w:r w:rsidRPr="00ED3865">
        <w:t xml:space="preserve">Bestyrelsen </w:t>
      </w:r>
      <w:r w:rsidR="00F60668" w:rsidRPr="00ED3865">
        <w:t xml:space="preserve">er bemyndiget til at </w:t>
      </w:r>
      <w:r w:rsidR="00ED3865" w:rsidRPr="00ED3865">
        <w:t>forvalte posten</w:t>
      </w:r>
      <w:r w:rsidRPr="00ED3865">
        <w:t xml:space="preserve">, men </w:t>
      </w:r>
      <w:r w:rsidR="00ED3865" w:rsidRPr="00ED3865">
        <w:t xml:space="preserve">den kan også </w:t>
      </w:r>
      <w:bookmarkStart w:id="0" w:name="_GoBack"/>
      <w:bookmarkEnd w:id="0"/>
      <w:r w:rsidR="00ED3865" w:rsidRPr="00ED3865">
        <w:t>vælge ikke at anvende hele beløbet</w:t>
      </w:r>
      <w:r w:rsidRPr="00ED3865">
        <w:t>. Anvendelse af evt. overskud kan besluttes på næste generalforsamling.</w:t>
      </w:r>
    </w:p>
    <w:p w:rsidR="007E0773" w:rsidRPr="00ED3865" w:rsidRDefault="007E0773" w:rsidP="00A27A00">
      <w:pPr>
        <w:spacing w:line="276" w:lineRule="auto"/>
        <w:ind w:right="283"/>
      </w:pPr>
    </w:p>
    <w:p w:rsidR="00667F4B" w:rsidRPr="00ED3865" w:rsidRDefault="00ED3865" w:rsidP="00A27A00">
      <w:pPr>
        <w:spacing w:line="276" w:lineRule="auto"/>
        <w:ind w:right="283"/>
      </w:pPr>
      <w:r w:rsidRPr="00ED3865">
        <w:t>Budget er godkendt</w:t>
      </w:r>
      <w:r w:rsidR="00667F4B" w:rsidRPr="00ED3865">
        <w:t>.</w:t>
      </w:r>
    </w:p>
    <w:p w:rsidR="007E0773" w:rsidRPr="00ED3865" w:rsidRDefault="007E0773" w:rsidP="00A27A00">
      <w:pPr>
        <w:spacing w:line="276" w:lineRule="auto"/>
        <w:ind w:right="283"/>
      </w:pPr>
    </w:p>
    <w:p w:rsidR="00953740" w:rsidRPr="00ED3865" w:rsidRDefault="002B4BEF" w:rsidP="00A27A00">
      <w:pPr>
        <w:spacing w:line="276" w:lineRule="auto"/>
        <w:ind w:right="283"/>
      </w:pPr>
      <w:r w:rsidRPr="00ED3865">
        <w:rPr>
          <w:b/>
        </w:rPr>
        <w:t>7</w:t>
      </w:r>
      <w:r w:rsidR="00CD501D" w:rsidRPr="00ED3865">
        <w:rPr>
          <w:b/>
        </w:rPr>
        <w:t xml:space="preserve">. </w:t>
      </w:r>
      <w:r w:rsidR="005134C9" w:rsidRPr="00ED3865">
        <w:rPr>
          <w:b/>
        </w:rPr>
        <w:t xml:space="preserve">Valg af </w:t>
      </w:r>
      <w:r w:rsidR="00CD501D" w:rsidRPr="00ED3865">
        <w:rPr>
          <w:b/>
        </w:rPr>
        <w:t>bestyrelsesmedlemmer</w:t>
      </w:r>
      <w:r w:rsidR="00CD501D" w:rsidRPr="00ED3865">
        <w:rPr>
          <w:b/>
        </w:rPr>
        <w:br/>
      </w:r>
      <w:r w:rsidR="00CD501D" w:rsidRPr="00ED3865">
        <w:t xml:space="preserve">På valg var: </w:t>
      </w:r>
      <w:r w:rsidR="00A27A00" w:rsidRPr="00ED3865">
        <w:t>Hans Christian Hansen (7</w:t>
      </w:r>
      <w:r w:rsidR="00B93B52" w:rsidRPr="00ED3865">
        <w:t>)</w:t>
      </w:r>
      <w:r w:rsidR="00A27A00" w:rsidRPr="00ED3865">
        <w:t xml:space="preserve"> og </w:t>
      </w:r>
      <w:proofErr w:type="spellStart"/>
      <w:r w:rsidR="00A27A00" w:rsidRPr="00ED3865">
        <w:t>Rodney</w:t>
      </w:r>
      <w:proofErr w:type="spellEnd"/>
      <w:r w:rsidR="00A27A00" w:rsidRPr="00ED3865">
        <w:t xml:space="preserve"> Miles (49)</w:t>
      </w:r>
    </w:p>
    <w:p w:rsidR="005F21D5" w:rsidRPr="00ED3865" w:rsidRDefault="00ED3865" w:rsidP="00A27A00">
      <w:pPr>
        <w:spacing w:line="276" w:lineRule="auto"/>
        <w:ind w:right="283"/>
      </w:pPr>
      <w:r w:rsidRPr="00ED3865">
        <w:t>Genv</w:t>
      </w:r>
      <w:r w:rsidR="00667F4B" w:rsidRPr="00ED3865">
        <w:t>algt</w:t>
      </w:r>
    </w:p>
    <w:p w:rsidR="00667F4B" w:rsidRPr="00ED3865" w:rsidRDefault="00667F4B" w:rsidP="00A27A00">
      <w:pPr>
        <w:spacing w:line="276" w:lineRule="auto"/>
        <w:ind w:right="283"/>
      </w:pPr>
    </w:p>
    <w:p w:rsidR="005134C9" w:rsidRPr="00ED3865" w:rsidRDefault="002B4BEF" w:rsidP="00A27A00">
      <w:pPr>
        <w:spacing w:line="276" w:lineRule="auto"/>
        <w:ind w:right="283"/>
        <w:rPr>
          <w:b/>
        </w:rPr>
      </w:pPr>
      <w:r w:rsidRPr="00ED3865">
        <w:rPr>
          <w:b/>
        </w:rPr>
        <w:t>8</w:t>
      </w:r>
      <w:r w:rsidR="005F21D5" w:rsidRPr="00ED3865">
        <w:rPr>
          <w:b/>
        </w:rPr>
        <w:t xml:space="preserve">. </w:t>
      </w:r>
      <w:r w:rsidR="005134C9" w:rsidRPr="00ED3865">
        <w:rPr>
          <w:b/>
        </w:rPr>
        <w:t>Suppleant t</w:t>
      </w:r>
      <w:r w:rsidR="00DC6393" w:rsidRPr="00ED3865">
        <w:rPr>
          <w:b/>
        </w:rPr>
        <w:t>il bestyrelsen</w:t>
      </w:r>
    </w:p>
    <w:p w:rsidR="005F21D5" w:rsidRPr="00ED3865" w:rsidRDefault="00667F4B" w:rsidP="00A27A00">
      <w:pPr>
        <w:spacing w:line="276" w:lineRule="auto"/>
        <w:ind w:right="283"/>
      </w:pPr>
      <w:r w:rsidRPr="00ED3865">
        <w:t>Bestyrelsen kontakter Hans Ole (65) for at høre om han vil fortsætte</w:t>
      </w:r>
      <w:r w:rsidR="00ED3865" w:rsidRPr="00ED3865">
        <w:t xml:space="preserve"> som suppleant.</w:t>
      </w:r>
    </w:p>
    <w:p w:rsidR="005F21D5" w:rsidRPr="00ED3865" w:rsidRDefault="005F21D5" w:rsidP="00A27A00">
      <w:pPr>
        <w:spacing w:line="276" w:lineRule="auto"/>
        <w:ind w:right="283"/>
      </w:pPr>
    </w:p>
    <w:p w:rsidR="005134C9" w:rsidRPr="00ED3865" w:rsidRDefault="002B4BEF" w:rsidP="00A27A00">
      <w:pPr>
        <w:spacing w:line="276" w:lineRule="auto"/>
        <w:ind w:right="283"/>
        <w:rPr>
          <w:b/>
        </w:rPr>
      </w:pPr>
      <w:r w:rsidRPr="00ED3865">
        <w:rPr>
          <w:b/>
        </w:rPr>
        <w:t>9</w:t>
      </w:r>
      <w:r w:rsidR="005F21D5" w:rsidRPr="00ED3865">
        <w:rPr>
          <w:b/>
        </w:rPr>
        <w:t xml:space="preserve">. </w:t>
      </w:r>
      <w:r w:rsidR="005134C9" w:rsidRPr="00ED3865">
        <w:rPr>
          <w:b/>
        </w:rPr>
        <w:t>Valg af revisor og revisorsupp</w:t>
      </w:r>
      <w:r w:rsidR="00953740" w:rsidRPr="00ED3865">
        <w:rPr>
          <w:b/>
        </w:rPr>
        <w:t>leant</w:t>
      </w:r>
    </w:p>
    <w:p w:rsidR="005F21D5" w:rsidRPr="00ED3865" w:rsidRDefault="00667F4B" w:rsidP="00A27A00">
      <w:pPr>
        <w:spacing w:line="276" w:lineRule="auto"/>
        <w:ind w:right="283"/>
      </w:pPr>
      <w:r w:rsidRPr="00ED3865">
        <w:t xml:space="preserve">Ingen </w:t>
      </w:r>
      <w:r w:rsidR="00ED3865" w:rsidRPr="00ED3865">
        <w:t xml:space="preserve">kandidater </w:t>
      </w:r>
      <w:r w:rsidRPr="00ED3865">
        <w:t xml:space="preserve">til stede på generalforsamlingen. Bestyrelsen spørger Jens (55). Hvis han ikke vil skal bestyrelsen finde en </w:t>
      </w:r>
      <w:r w:rsidR="00ED3865" w:rsidRPr="00ED3865">
        <w:t xml:space="preserve">anden </w:t>
      </w:r>
      <w:r w:rsidRPr="00ED3865">
        <w:t>i løbet af året.</w:t>
      </w:r>
    </w:p>
    <w:p w:rsidR="00667F4B" w:rsidRPr="00ED3865" w:rsidRDefault="00667F4B" w:rsidP="00A27A00">
      <w:pPr>
        <w:spacing w:line="276" w:lineRule="auto"/>
        <w:ind w:right="283"/>
      </w:pPr>
    </w:p>
    <w:p w:rsidR="0078355A" w:rsidRPr="00ED3865" w:rsidRDefault="0078355A" w:rsidP="00A27A00">
      <w:pPr>
        <w:spacing w:line="276" w:lineRule="auto"/>
        <w:ind w:right="283"/>
      </w:pPr>
      <w:r w:rsidRPr="00ED3865">
        <w:t xml:space="preserve">Revisorsuppleant: </w:t>
      </w:r>
      <w:r w:rsidR="00667F4B" w:rsidRPr="00ED3865">
        <w:t>Bestyrelsen skal finde en.</w:t>
      </w:r>
    </w:p>
    <w:p w:rsidR="005F21D5" w:rsidRPr="00ED3865" w:rsidRDefault="005F21D5" w:rsidP="00A27A00">
      <w:pPr>
        <w:spacing w:line="276" w:lineRule="auto"/>
        <w:ind w:right="283"/>
      </w:pPr>
    </w:p>
    <w:p w:rsidR="005134C9" w:rsidRPr="00ED3865" w:rsidRDefault="002B4BEF" w:rsidP="00A27A00">
      <w:pPr>
        <w:spacing w:line="276" w:lineRule="auto"/>
        <w:ind w:right="283"/>
        <w:rPr>
          <w:b/>
        </w:rPr>
      </w:pPr>
      <w:r w:rsidRPr="00ED3865">
        <w:rPr>
          <w:b/>
        </w:rPr>
        <w:t>10</w:t>
      </w:r>
      <w:r w:rsidR="005F21D5" w:rsidRPr="00ED3865">
        <w:rPr>
          <w:b/>
        </w:rPr>
        <w:t xml:space="preserve">. </w:t>
      </w:r>
      <w:r w:rsidR="005134C9" w:rsidRPr="00ED3865">
        <w:rPr>
          <w:b/>
        </w:rPr>
        <w:t>Eventuelt</w:t>
      </w:r>
    </w:p>
    <w:p w:rsidR="0007382E" w:rsidRPr="00ED3865" w:rsidRDefault="00667F4B" w:rsidP="00A27A00">
      <w:pPr>
        <w:ind w:right="283"/>
      </w:pPr>
      <w:r w:rsidRPr="00ED3865">
        <w:t xml:space="preserve">Ved fejning kastes sand og blade op på græsset. </w:t>
      </w:r>
    </w:p>
    <w:p w:rsidR="00667F4B" w:rsidRPr="00ED3865" w:rsidRDefault="00667F4B" w:rsidP="00A27A00">
      <w:pPr>
        <w:ind w:right="283"/>
      </w:pPr>
      <w:r w:rsidRPr="00ED3865">
        <w:t xml:space="preserve">Vi kan overveje at </w:t>
      </w:r>
      <w:r w:rsidR="00FE4F1A" w:rsidRPr="00ED3865">
        <w:t>bestille fejning en gang i efteråret.</w:t>
      </w:r>
    </w:p>
    <w:p w:rsidR="00FE4F1A" w:rsidRDefault="00FE4F1A" w:rsidP="00A27A00">
      <w:pPr>
        <w:ind w:right="283"/>
        <w:rPr>
          <w:sz w:val="22"/>
          <w:szCs w:val="22"/>
        </w:rPr>
      </w:pPr>
    </w:p>
    <w:sectPr w:rsidR="00FE4F1A" w:rsidSect="00A60CC7">
      <w:headerReference w:type="default" r:id="rId7"/>
      <w:footerReference w:type="default" r:id="rId8"/>
      <w:pgSz w:w="11906" w:h="16838"/>
      <w:pgMar w:top="1701" w:right="566"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38D" w:rsidRDefault="0076438D">
      <w:r>
        <w:separator/>
      </w:r>
    </w:p>
  </w:endnote>
  <w:endnote w:type="continuationSeparator" w:id="0">
    <w:p w:rsidR="0076438D" w:rsidRDefault="0076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7C" w:rsidRPr="00392483" w:rsidRDefault="00BC676E" w:rsidP="00BC676E">
    <w:pPr>
      <w:pStyle w:val="Sidefod"/>
      <w:rPr>
        <w:sz w:val="18"/>
        <w:szCs w:val="18"/>
      </w:rPr>
    </w:pPr>
    <w:r w:rsidRPr="00AD6897">
      <w:rPr>
        <w:sz w:val="18"/>
        <w:szCs w:val="18"/>
      </w:rPr>
      <w:t>G</w:t>
    </w:r>
    <w:r w:rsidR="004E70CD">
      <w:rPr>
        <w:sz w:val="18"/>
        <w:szCs w:val="18"/>
      </w:rPr>
      <w:t xml:space="preserve">eneralforsamling </w:t>
    </w:r>
    <w:r w:rsidR="00A27A00">
      <w:rPr>
        <w:sz w:val="18"/>
        <w:szCs w:val="18"/>
      </w:rPr>
      <w:t>torsdag d. 1. marts 2017</w:t>
    </w:r>
    <w:r w:rsidR="00B93B52">
      <w:rPr>
        <w:sz w:val="18"/>
        <w:szCs w:val="18"/>
      </w:rPr>
      <w:tab/>
    </w:r>
    <w:r w:rsidR="006168B4">
      <w:rPr>
        <w:sz w:val="18"/>
        <w:szCs w:val="18"/>
      </w:rPr>
      <w:tab/>
    </w:r>
    <w:r w:rsidRPr="00392483">
      <w:rPr>
        <w:sz w:val="18"/>
        <w:szCs w:val="18"/>
      </w:rPr>
      <w:t xml:space="preserve">Side </w:t>
    </w:r>
    <w:r w:rsidR="000E1D9D" w:rsidRPr="00392483">
      <w:rPr>
        <w:sz w:val="18"/>
        <w:szCs w:val="18"/>
      </w:rPr>
      <w:fldChar w:fldCharType="begin"/>
    </w:r>
    <w:r w:rsidRPr="00392483">
      <w:rPr>
        <w:sz w:val="18"/>
        <w:szCs w:val="18"/>
      </w:rPr>
      <w:instrText>PAGE  \* Arabic  \* MERGEFORMAT</w:instrText>
    </w:r>
    <w:r w:rsidR="000E1D9D" w:rsidRPr="00392483">
      <w:rPr>
        <w:sz w:val="18"/>
        <w:szCs w:val="18"/>
      </w:rPr>
      <w:fldChar w:fldCharType="separate"/>
    </w:r>
    <w:r w:rsidR="001916DF">
      <w:rPr>
        <w:noProof/>
        <w:sz w:val="18"/>
        <w:szCs w:val="18"/>
      </w:rPr>
      <w:t>4</w:t>
    </w:r>
    <w:r w:rsidR="000E1D9D" w:rsidRPr="00392483">
      <w:rPr>
        <w:sz w:val="18"/>
        <w:szCs w:val="18"/>
      </w:rPr>
      <w:fldChar w:fldCharType="end"/>
    </w:r>
    <w:r w:rsidRPr="00392483">
      <w:rPr>
        <w:sz w:val="18"/>
        <w:szCs w:val="18"/>
      </w:rPr>
      <w:t xml:space="preserve"> af </w:t>
    </w:r>
    <w:r w:rsidR="0076438D">
      <w:fldChar w:fldCharType="begin"/>
    </w:r>
    <w:r w:rsidR="0076438D">
      <w:instrText>NUMPAGES  \* Arabic  \* MERGEFORMAT</w:instrText>
    </w:r>
    <w:r w:rsidR="0076438D">
      <w:fldChar w:fldCharType="separate"/>
    </w:r>
    <w:r w:rsidR="001916DF" w:rsidRPr="001916DF">
      <w:rPr>
        <w:noProof/>
        <w:sz w:val="18"/>
        <w:szCs w:val="18"/>
      </w:rPr>
      <w:t>4</w:t>
    </w:r>
    <w:r w:rsidR="0076438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38D" w:rsidRDefault="0076438D">
      <w:r>
        <w:separator/>
      </w:r>
    </w:p>
  </w:footnote>
  <w:footnote w:type="continuationSeparator" w:id="0">
    <w:p w:rsidR="0076438D" w:rsidRDefault="00764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7C" w:rsidRDefault="002A00B5" w:rsidP="00337FF8">
    <w:pPr>
      <w:pStyle w:val="Sidehoved"/>
      <w:jc w:val="center"/>
    </w:pPr>
    <w:r>
      <w:rPr>
        <w:noProof/>
      </w:rPr>
      <w:drawing>
        <wp:anchor distT="0" distB="0" distL="114300" distR="114300" simplePos="0" relativeHeight="251657728" behindDoc="1" locked="0" layoutInCell="1" allowOverlap="0">
          <wp:simplePos x="0" y="0"/>
          <wp:positionH relativeFrom="column">
            <wp:align>right</wp:align>
          </wp:positionH>
          <wp:positionV relativeFrom="paragraph">
            <wp:posOffset>-107315</wp:posOffset>
          </wp:positionV>
          <wp:extent cx="1205230" cy="624205"/>
          <wp:effectExtent l="19050" t="0" r="0" b="0"/>
          <wp:wrapSquare wrapText="bothSides"/>
          <wp:docPr id="7" name="Billede 7" descr="Ovesd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sdal logo"/>
                  <pic:cNvPicPr>
                    <a:picLocks noChangeAspect="1" noChangeArrowheads="1"/>
                  </pic:cNvPicPr>
                </pic:nvPicPr>
                <pic:blipFill>
                  <a:blip r:embed="rId1"/>
                  <a:srcRect/>
                  <a:stretch>
                    <a:fillRect/>
                  </a:stretch>
                </pic:blipFill>
                <pic:spPr bwMode="auto">
                  <a:xfrm>
                    <a:off x="0" y="0"/>
                    <a:ext cx="1205230" cy="6242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4C59"/>
    <w:multiLevelType w:val="hybridMultilevel"/>
    <w:tmpl w:val="7608997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C7F62"/>
    <w:multiLevelType w:val="hybridMultilevel"/>
    <w:tmpl w:val="3A6C91A8"/>
    <w:lvl w:ilvl="0" w:tplc="D1205138">
      <w:start w:val="8"/>
      <w:numFmt w:val="bullet"/>
      <w:lvlText w:val="-"/>
      <w:lvlJc w:val="left"/>
      <w:pPr>
        <w:ind w:left="720" w:hanging="360"/>
      </w:pPr>
      <w:rPr>
        <w:rFonts w:ascii="Verdana" w:eastAsia="Times New Roman" w:hAnsi="Verdana" w:cs="Times New Roman" w:hint="default"/>
        <w:color w:val="0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523025"/>
    <w:multiLevelType w:val="hybridMultilevel"/>
    <w:tmpl w:val="6AB4EE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16092F"/>
    <w:multiLevelType w:val="hybridMultilevel"/>
    <w:tmpl w:val="1400AD7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133B3"/>
    <w:multiLevelType w:val="hybridMultilevel"/>
    <w:tmpl w:val="078849D6"/>
    <w:lvl w:ilvl="0" w:tplc="0406000F">
      <w:start w:val="1"/>
      <w:numFmt w:val="decimal"/>
      <w:lvlText w:val="%1."/>
      <w:lvlJc w:val="left"/>
      <w:pPr>
        <w:tabs>
          <w:tab w:val="num" w:pos="2025"/>
        </w:tabs>
        <w:ind w:left="2025" w:hanging="360"/>
      </w:pPr>
    </w:lvl>
    <w:lvl w:ilvl="1" w:tplc="04060019">
      <w:start w:val="1"/>
      <w:numFmt w:val="lowerLetter"/>
      <w:lvlText w:val="%2."/>
      <w:lvlJc w:val="left"/>
      <w:pPr>
        <w:tabs>
          <w:tab w:val="num" w:pos="2745"/>
        </w:tabs>
        <w:ind w:left="2745" w:hanging="360"/>
      </w:pPr>
    </w:lvl>
    <w:lvl w:ilvl="2" w:tplc="0406001B">
      <w:start w:val="1"/>
      <w:numFmt w:val="lowerRoman"/>
      <w:lvlText w:val="%3."/>
      <w:lvlJc w:val="right"/>
      <w:pPr>
        <w:tabs>
          <w:tab w:val="num" w:pos="3465"/>
        </w:tabs>
        <w:ind w:left="3465" w:hanging="180"/>
      </w:pPr>
    </w:lvl>
    <w:lvl w:ilvl="3" w:tplc="0406000F">
      <w:start w:val="1"/>
      <w:numFmt w:val="decimal"/>
      <w:lvlText w:val="%4."/>
      <w:lvlJc w:val="left"/>
      <w:pPr>
        <w:tabs>
          <w:tab w:val="num" w:pos="4185"/>
        </w:tabs>
        <w:ind w:left="4185" w:hanging="360"/>
      </w:pPr>
    </w:lvl>
    <w:lvl w:ilvl="4" w:tplc="04060019">
      <w:start w:val="1"/>
      <w:numFmt w:val="lowerLetter"/>
      <w:lvlText w:val="%5."/>
      <w:lvlJc w:val="left"/>
      <w:pPr>
        <w:tabs>
          <w:tab w:val="num" w:pos="4905"/>
        </w:tabs>
        <w:ind w:left="4905" w:hanging="360"/>
      </w:pPr>
    </w:lvl>
    <w:lvl w:ilvl="5" w:tplc="0406001B">
      <w:start w:val="1"/>
      <w:numFmt w:val="lowerRoman"/>
      <w:lvlText w:val="%6."/>
      <w:lvlJc w:val="right"/>
      <w:pPr>
        <w:tabs>
          <w:tab w:val="num" w:pos="5625"/>
        </w:tabs>
        <w:ind w:left="5625" w:hanging="180"/>
      </w:pPr>
    </w:lvl>
    <w:lvl w:ilvl="6" w:tplc="0406000F">
      <w:start w:val="1"/>
      <w:numFmt w:val="decimal"/>
      <w:lvlText w:val="%7."/>
      <w:lvlJc w:val="left"/>
      <w:pPr>
        <w:tabs>
          <w:tab w:val="num" w:pos="6345"/>
        </w:tabs>
        <w:ind w:left="6345" w:hanging="360"/>
      </w:pPr>
    </w:lvl>
    <w:lvl w:ilvl="7" w:tplc="04060019">
      <w:start w:val="1"/>
      <w:numFmt w:val="lowerLetter"/>
      <w:lvlText w:val="%8."/>
      <w:lvlJc w:val="left"/>
      <w:pPr>
        <w:tabs>
          <w:tab w:val="num" w:pos="7065"/>
        </w:tabs>
        <w:ind w:left="7065" w:hanging="360"/>
      </w:pPr>
    </w:lvl>
    <w:lvl w:ilvl="8" w:tplc="0406001B">
      <w:start w:val="1"/>
      <w:numFmt w:val="lowerRoman"/>
      <w:lvlText w:val="%9."/>
      <w:lvlJc w:val="right"/>
      <w:pPr>
        <w:tabs>
          <w:tab w:val="num" w:pos="7785"/>
        </w:tabs>
        <w:ind w:left="7785" w:hanging="180"/>
      </w:pPr>
    </w:lvl>
  </w:abstractNum>
  <w:abstractNum w:abstractNumId="5" w15:restartNumberingAfterBreak="0">
    <w:nsid w:val="56831519"/>
    <w:multiLevelType w:val="hybridMultilevel"/>
    <w:tmpl w:val="982AF132"/>
    <w:lvl w:ilvl="0" w:tplc="7C121A76">
      <w:numFmt w:val="bullet"/>
      <w:lvlText w:val="-"/>
      <w:lvlJc w:val="left"/>
      <w:pPr>
        <w:tabs>
          <w:tab w:val="num" w:pos="720"/>
        </w:tabs>
        <w:ind w:left="720" w:hanging="360"/>
      </w:pPr>
      <w:rPr>
        <w:rFonts w:ascii="Verdana" w:eastAsia="Times New Roman" w:hAnsi="Verdan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0F7AE1"/>
    <w:multiLevelType w:val="hybridMultilevel"/>
    <w:tmpl w:val="94C0F3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6F"/>
    <w:rsid w:val="00002021"/>
    <w:rsid w:val="00004259"/>
    <w:rsid w:val="0001225A"/>
    <w:rsid w:val="00012DDD"/>
    <w:rsid w:val="000133E2"/>
    <w:rsid w:val="00020C40"/>
    <w:rsid w:val="00025909"/>
    <w:rsid w:val="00042967"/>
    <w:rsid w:val="000441DF"/>
    <w:rsid w:val="000458D8"/>
    <w:rsid w:val="000510FE"/>
    <w:rsid w:val="0005136B"/>
    <w:rsid w:val="000533E9"/>
    <w:rsid w:val="00053604"/>
    <w:rsid w:val="00065754"/>
    <w:rsid w:val="000664C9"/>
    <w:rsid w:val="000666EF"/>
    <w:rsid w:val="0007382E"/>
    <w:rsid w:val="000772F8"/>
    <w:rsid w:val="000821F9"/>
    <w:rsid w:val="00090E7A"/>
    <w:rsid w:val="00093115"/>
    <w:rsid w:val="000A7DFB"/>
    <w:rsid w:val="000B66AA"/>
    <w:rsid w:val="000D115C"/>
    <w:rsid w:val="000D168A"/>
    <w:rsid w:val="000E1D9D"/>
    <w:rsid w:val="00113218"/>
    <w:rsid w:val="001207C7"/>
    <w:rsid w:val="00126812"/>
    <w:rsid w:val="00132C50"/>
    <w:rsid w:val="00136235"/>
    <w:rsid w:val="00146256"/>
    <w:rsid w:val="00157C12"/>
    <w:rsid w:val="001916DF"/>
    <w:rsid w:val="001A1D6F"/>
    <w:rsid w:val="001B16B8"/>
    <w:rsid w:val="001B1AFE"/>
    <w:rsid w:val="001B6575"/>
    <w:rsid w:val="001B69CD"/>
    <w:rsid w:val="001D2FFC"/>
    <w:rsid w:val="001E0B27"/>
    <w:rsid w:val="001E5B28"/>
    <w:rsid w:val="00214E71"/>
    <w:rsid w:val="0022438E"/>
    <w:rsid w:val="00225BD4"/>
    <w:rsid w:val="00244943"/>
    <w:rsid w:val="00270442"/>
    <w:rsid w:val="002A00B5"/>
    <w:rsid w:val="002B4BEF"/>
    <w:rsid w:val="002D57FE"/>
    <w:rsid w:val="002E29A4"/>
    <w:rsid w:val="002E5C01"/>
    <w:rsid w:val="0030408E"/>
    <w:rsid w:val="00304432"/>
    <w:rsid w:val="0030787A"/>
    <w:rsid w:val="00320653"/>
    <w:rsid w:val="00337FF8"/>
    <w:rsid w:val="003536C3"/>
    <w:rsid w:val="003549F3"/>
    <w:rsid w:val="003552DA"/>
    <w:rsid w:val="003612D3"/>
    <w:rsid w:val="00364BD7"/>
    <w:rsid w:val="00372D8F"/>
    <w:rsid w:val="00377207"/>
    <w:rsid w:val="00392483"/>
    <w:rsid w:val="003A0775"/>
    <w:rsid w:val="003C0777"/>
    <w:rsid w:val="003C12CB"/>
    <w:rsid w:val="003E2117"/>
    <w:rsid w:val="003F228B"/>
    <w:rsid w:val="003F6381"/>
    <w:rsid w:val="00415331"/>
    <w:rsid w:val="00417890"/>
    <w:rsid w:val="0043403C"/>
    <w:rsid w:val="00434432"/>
    <w:rsid w:val="0045308E"/>
    <w:rsid w:val="00456EB6"/>
    <w:rsid w:val="00472783"/>
    <w:rsid w:val="004864C0"/>
    <w:rsid w:val="00490F3C"/>
    <w:rsid w:val="00497243"/>
    <w:rsid w:val="004A6019"/>
    <w:rsid w:val="004C3CE8"/>
    <w:rsid w:val="004D3961"/>
    <w:rsid w:val="004E70CD"/>
    <w:rsid w:val="004F0FA6"/>
    <w:rsid w:val="0050217E"/>
    <w:rsid w:val="005134C9"/>
    <w:rsid w:val="00533600"/>
    <w:rsid w:val="00540C4F"/>
    <w:rsid w:val="00540F89"/>
    <w:rsid w:val="00555D0C"/>
    <w:rsid w:val="00592D0A"/>
    <w:rsid w:val="005A4F33"/>
    <w:rsid w:val="005B56A0"/>
    <w:rsid w:val="005C0174"/>
    <w:rsid w:val="005C34BE"/>
    <w:rsid w:val="005C3890"/>
    <w:rsid w:val="005C5EF2"/>
    <w:rsid w:val="005D0B05"/>
    <w:rsid w:val="005D3F01"/>
    <w:rsid w:val="005D70B3"/>
    <w:rsid w:val="005E09EB"/>
    <w:rsid w:val="005E50C6"/>
    <w:rsid w:val="005F21D5"/>
    <w:rsid w:val="00603A4D"/>
    <w:rsid w:val="006168B4"/>
    <w:rsid w:val="00624EAB"/>
    <w:rsid w:val="00631930"/>
    <w:rsid w:val="00650873"/>
    <w:rsid w:val="006609D1"/>
    <w:rsid w:val="00662BA4"/>
    <w:rsid w:val="006645C5"/>
    <w:rsid w:val="00667F4B"/>
    <w:rsid w:val="00672826"/>
    <w:rsid w:val="00672BA4"/>
    <w:rsid w:val="00673F3A"/>
    <w:rsid w:val="00696DF6"/>
    <w:rsid w:val="006A13D5"/>
    <w:rsid w:val="006B450F"/>
    <w:rsid w:val="006C257E"/>
    <w:rsid w:val="006C3C63"/>
    <w:rsid w:val="006F17AF"/>
    <w:rsid w:val="00706C80"/>
    <w:rsid w:val="007343B9"/>
    <w:rsid w:val="00745EAD"/>
    <w:rsid w:val="0075169D"/>
    <w:rsid w:val="00752856"/>
    <w:rsid w:val="00752BDB"/>
    <w:rsid w:val="007536E1"/>
    <w:rsid w:val="0076438D"/>
    <w:rsid w:val="00781200"/>
    <w:rsid w:val="0078355A"/>
    <w:rsid w:val="00791BCD"/>
    <w:rsid w:val="0079308F"/>
    <w:rsid w:val="007A47C3"/>
    <w:rsid w:val="007B561D"/>
    <w:rsid w:val="007D589B"/>
    <w:rsid w:val="007E0773"/>
    <w:rsid w:val="007F11F3"/>
    <w:rsid w:val="008001EE"/>
    <w:rsid w:val="00802E77"/>
    <w:rsid w:val="008101BB"/>
    <w:rsid w:val="00826B1C"/>
    <w:rsid w:val="008522DE"/>
    <w:rsid w:val="00861556"/>
    <w:rsid w:val="00862880"/>
    <w:rsid w:val="00874DEE"/>
    <w:rsid w:val="0087628B"/>
    <w:rsid w:val="00895775"/>
    <w:rsid w:val="008A2733"/>
    <w:rsid w:val="008A3432"/>
    <w:rsid w:val="008A76C9"/>
    <w:rsid w:val="008B5DBE"/>
    <w:rsid w:val="008D19FB"/>
    <w:rsid w:val="008D271E"/>
    <w:rsid w:val="008E1661"/>
    <w:rsid w:val="00917D9C"/>
    <w:rsid w:val="009235DB"/>
    <w:rsid w:val="00932C8C"/>
    <w:rsid w:val="009534CA"/>
    <w:rsid w:val="00953740"/>
    <w:rsid w:val="0096610A"/>
    <w:rsid w:val="009A76D7"/>
    <w:rsid w:val="009B0A28"/>
    <w:rsid w:val="009B6B67"/>
    <w:rsid w:val="009B6BE6"/>
    <w:rsid w:val="009C076A"/>
    <w:rsid w:val="00A11C7E"/>
    <w:rsid w:val="00A13604"/>
    <w:rsid w:val="00A20954"/>
    <w:rsid w:val="00A21013"/>
    <w:rsid w:val="00A27A00"/>
    <w:rsid w:val="00A40347"/>
    <w:rsid w:val="00A60CC7"/>
    <w:rsid w:val="00A65FD1"/>
    <w:rsid w:val="00A746D9"/>
    <w:rsid w:val="00A775C8"/>
    <w:rsid w:val="00A837A7"/>
    <w:rsid w:val="00A915CB"/>
    <w:rsid w:val="00A92BD9"/>
    <w:rsid w:val="00AB078B"/>
    <w:rsid w:val="00AC16C8"/>
    <w:rsid w:val="00AD6897"/>
    <w:rsid w:val="00AE4768"/>
    <w:rsid w:val="00AF05D9"/>
    <w:rsid w:val="00B3333C"/>
    <w:rsid w:val="00B33FFF"/>
    <w:rsid w:val="00B46445"/>
    <w:rsid w:val="00B92C17"/>
    <w:rsid w:val="00B93B52"/>
    <w:rsid w:val="00BA15D8"/>
    <w:rsid w:val="00BA4A9F"/>
    <w:rsid w:val="00BB74D1"/>
    <w:rsid w:val="00BC28C8"/>
    <w:rsid w:val="00BC37DB"/>
    <w:rsid w:val="00BC5DE3"/>
    <w:rsid w:val="00BC676E"/>
    <w:rsid w:val="00BE06F1"/>
    <w:rsid w:val="00BE13C5"/>
    <w:rsid w:val="00BE7356"/>
    <w:rsid w:val="00BF2AC4"/>
    <w:rsid w:val="00C0623C"/>
    <w:rsid w:val="00C11160"/>
    <w:rsid w:val="00C2384D"/>
    <w:rsid w:val="00C23C6B"/>
    <w:rsid w:val="00C261A7"/>
    <w:rsid w:val="00C3091B"/>
    <w:rsid w:val="00C4664B"/>
    <w:rsid w:val="00C4677E"/>
    <w:rsid w:val="00C46F0E"/>
    <w:rsid w:val="00C72059"/>
    <w:rsid w:val="00C752FF"/>
    <w:rsid w:val="00C8267B"/>
    <w:rsid w:val="00C8330A"/>
    <w:rsid w:val="00C94B2E"/>
    <w:rsid w:val="00CA0133"/>
    <w:rsid w:val="00CB50F0"/>
    <w:rsid w:val="00CB6CB5"/>
    <w:rsid w:val="00CC3E37"/>
    <w:rsid w:val="00CC4E0D"/>
    <w:rsid w:val="00CC5788"/>
    <w:rsid w:val="00CD501D"/>
    <w:rsid w:val="00CE2E8E"/>
    <w:rsid w:val="00D0164F"/>
    <w:rsid w:val="00D15E14"/>
    <w:rsid w:val="00D21C88"/>
    <w:rsid w:val="00D2474B"/>
    <w:rsid w:val="00D26787"/>
    <w:rsid w:val="00D27A6F"/>
    <w:rsid w:val="00D51918"/>
    <w:rsid w:val="00D61DDA"/>
    <w:rsid w:val="00D729D8"/>
    <w:rsid w:val="00D97662"/>
    <w:rsid w:val="00DB6526"/>
    <w:rsid w:val="00DC6393"/>
    <w:rsid w:val="00DD1DCF"/>
    <w:rsid w:val="00DD608C"/>
    <w:rsid w:val="00E0109B"/>
    <w:rsid w:val="00E05116"/>
    <w:rsid w:val="00E1066C"/>
    <w:rsid w:val="00E20456"/>
    <w:rsid w:val="00E45A9E"/>
    <w:rsid w:val="00E54262"/>
    <w:rsid w:val="00E65DF9"/>
    <w:rsid w:val="00E71377"/>
    <w:rsid w:val="00E74C5E"/>
    <w:rsid w:val="00E81A32"/>
    <w:rsid w:val="00E85016"/>
    <w:rsid w:val="00E91784"/>
    <w:rsid w:val="00E9706E"/>
    <w:rsid w:val="00EA1519"/>
    <w:rsid w:val="00EA757C"/>
    <w:rsid w:val="00EB1EAD"/>
    <w:rsid w:val="00EB26D7"/>
    <w:rsid w:val="00EC106A"/>
    <w:rsid w:val="00EC2B36"/>
    <w:rsid w:val="00ED198F"/>
    <w:rsid w:val="00ED3865"/>
    <w:rsid w:val="00EE63C6"/>
    <w:rsid w:val="00F11872"/>
    <w:rsid w:val="00F515D5"/>
    <w:rsid w:val="00F525AA"/>
    <w:rsid w:val="00F542D7"/>
    <w:rsid w:val="00F60668"/>
    <w:rsid w:val="00F6438A"/>
    <w:rsid w:val="00F6531A"/>
    <w:rsid w:val="00F6702D"/>
    <w:rsid w:val="00F71B75"/>
    <w:rsid w:val="00F87FD6"/>
    <w:rsid w:val="00F94FD5"/>
    <w:rsid w:val="00F97B2A"/>
    <w:rsid w:val="00FA4E90"/>
    <w:rsid w:val="00FE4F1A"/>
    <w:rsid w:val="00FE5F57"/>
    <w:rsid w:val="00FE74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7CFF7F-161C-499B-B851-B4AE9D7C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930"/>
    <w:rPr>
      <w:rFonts w:ascii="Verdana" w:hAnsi="Verdana"/>
    </w:rPr>
  </w:style>
  <w:style w:type="paragraph" w:styleId="Overskrift1">
    <w:name w:val="heading 1"/>
    <w:basedOn w:val="Normal"/>
    <w:next w:val="Normal"/>
    <w:link w:val="Overskrift1Tegn"/>
    <w:qFormat/>
    <w:rsid w:val="00FE749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FE5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AC16C8"/>
    <w:pPr>
      <w:tabs>
        <w:tab w:val="center" w:pos="4819"/>
        <w:tab w:val="right" w:pos="9638"/>
      </w:tabs>
    </w:pPr>
  </w:style>
  <w:style w:type="paragraph" w:styleId="Sidefod">
    <w:name w:val="footer"/>
    <w:basedOn w:val="Normal"/>
    <w:rsid w:val="00AC16C8"/>
    <w:pPr>
      <w:tabs>
        <w:tab w:val="center" w:pos="4819"/>
        <w:tab w:val="right" w:pos="9638"/>
      </w:tabs>
    </w:pPr>
  </w:style>
  <w:style w:type="character" w:customStyle="1" w:styleId="John">
    <w:name w:val="John"/>
    <w:semiHidden/>
    <w:rsid w:val="0005136B"/>
    <w:rPr>
      <w:rFonts w:ascii="Arial" w:hAnsi="Arial" w:cs="Arial"/>
      <w:color w:val="000080"/>
      <w:sz w:val="20"/>
      <w:szCs w:val="20"/>
    </w:rPr>
  </w:style>
  <w:style w:type="character" w:styleId="Hyperlink">
    <w:name w:val="Hyperlink"/>
    <w:rsid w:val="008B5DBE"/>
    <w:rPr>
      <w:color w:val="0000FF"/>
      <w:u w:val="single"/>
    </w:rPr>
  </w:style>
  <w:style w:type="paragraph" w:styleId="Markeringsbobletekst">
    <w:name w:val="Balloon Text"/>
    <w:basedOn w:val="Normal"/>
    <w:link w:val="MarkeringsbobletekstTegn"/>
    <w:rsid w:val="00372D8F"/>
    <w:rPr>
      <w:rFonts w:ascii="Tahoma" w:hAnsi="Tahoma" w:cs="Tahoma"/>
      <w:sz w:val="16"/>
      <w:szCs w:val="16"/>
    </w:rPr>
  </w:style>
  <w:style w:type="character" w:customStyle="1" w:styleId="MarkeringsbobletekstTegn">
    <w:name w:val="Markeringsbobletekst Tegn"/>
    <w:link w:val="Markeringsbobletekst"/>
    <w:rsid w:val="00372D8F"/>
    <w:rPr>
      <w:rFonts w:ascii="Tahoma" w:hAnsi="Tahoma" w:cs="Tahoma"/>
      <w:sz w:val="16"/>
      <w:szCs w:val="16"/>
    </w:rPr>
  </w:style>
  <w:style w:type="paragraph" w:styleId="Listeafsnit">
    <w:name w:val="List Paragraph"/>
    <w:basedOn w:val="Normal"/>
    <w:uiPriority w:val="34"/>
    <w:qFormat/>
    <w:rsid w:val="00C752FF"/>
    <w:pPr>
      <w:ind w:left="720"/>
      <w:contextualSpacing/>
    </w:pPr>
  </w:style>
  <w:style w:type="character" w:styleId="Fremhv">
    <w:name w:val="Emphasis"/>
    <w:basedOn w:val="Standardskrifttypeiafsnit"/>
    <w:qFormat/>
    <w:rsid w:val="00FE749A"/>
    <w:rPr>
      <w:i/>
      <w:iCs/>
    </w:rPr>
  </w:style>
  <w:style w:type="character" w:styleId="Strk">
    <w:name w:val="Strong"/>
    <w:basedOn w:val="Standardskrifttypeiafsnit"/>
    <w:qFormat/>
    <w:rsid w:val="00FE749A"/>
    <w:rPr>
      <w:b/>
      <w:bCs/>
    </w:rPr>
  </w:style>
  <w:style w:type="character" w:customStyle="1" w:styleId="Overskrift1Tegn">
    <w:name w:val="Overskrift 1 Tegn"/>
    <w:basedOn w:val="Standardskrifttypeiafsnit"/>
    <w:link w:val="Overskrift1"/>
    <w:rsid w:val="00FE749A"/>
    <w:rPr>
      <w:rFonts w:asciiTheme="majorHAnsi" w:eastAsiaTheme="majorEastAsia" w:hAnsiTheme="majorHAnsi" w:cstheme="majorBidi"/>
      <w:color w:val="365F91" w:themeColor="accent1" w:themeShade="BF"/>
      <w:sz w:val="32"/>
      <w:szCs w:val="32"/>
    </w:rPr>
  </w:style>
  <w:style w:type="paragraph" w:customStyle="1" w:styleId="Default">
    <w:name w:val="Default"/>
    <w:rsid w:val="008A76C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918682">
      <w:bodyDiv w:val="1"/>
      <w:marLeft w:val="0"/>
      <w:marRight w:val="0"/>
      <w:marTop w:val="0"/>
      <w:marBottom w:val="0"/>
      <w:divBdr>
        <w:top w:val="none" w:sz="0" w:space="0" w:color="auto"/>
        <w:left w:val="none" w:sz="0" w:space="0" w:color="auto"/>
        <w:bottom w:val="none" w:sz="0" w:space="0" w:color="auto"/>
        <w:right w:val="none" w:sz="0" w:space="0" w:color="auto"/>
      </w:divBdr>
    </w:div>
    <w:div w:id="1314063901">
      <w:bodyDiv w:val="1"/>
      <w:marLeft w:val="0"/>
      <w:marRight w:val="0"/>
      <w:marTop w:val="0"/>
      <w:marBottom w:val="0"/>
      <w:divBdr>
        <w:top w:val="none" w:sz="0" w:space="0" w:color="auto"/>
        <w:left w:val="none" w:sz="0" w:space="0" w:color="auto"/>
        <w:bottom w:val="none" w:sz="0" w:space="0" w:color="auto"/>
        <w:right w:val="none" w:sz="0" w:space="0" w:color="auto"/>
      </w:divBdr>
    </w:div>
    <w:div w:id="1900825079">
      <w:bodyDiv w:val="1"/>
      <w:marLeft w:val="0"/>
      <w:marRight w:val="0"/>
      <w:marTop w:val="0"/>
      <w:marBottom w:val="0"/>
      <w:divBdr>
        <w:top w:val="none" w:sz="0" w:space="0" w:color="auto"/>
        <w:left w:val="none" w:sz="0" w:space="0" w:color="auto"/>
        <w:bottom w:val="none" w:sz="0" w:space="0" w:color="auto"/>
        <w:right w:val="none" w:sz="0" w:space="0" w:color="auto"/>
      </w:divBdr>
      <w:divsChild>
        <w:div w:id="1264067506">
          <w:marLeft w:val="0"/>
          <w:marRight w:val="0"/>
          <w:marTop w:val="0"/>
          <w:marBottom w:val="0"/>
          <w:divBdr>
            <w:top w:val="none" w:sz="0" w:space="0" w:color="auto"/>
            <w:left w:val="none" w:sz="0" w:space="0" w:color="auto"/>
            <w:bottom w:val="none" w:sz="0" w:space="0" w:color="auto"/>
            <w:right w:val="none" w:sz="0" w:space="0" w:color="auto"/>
          </w:divBdr>
        </w:div>
        <w:div w:id="1337801921">
          <w:marLeft w:val="0"/>
          <w:marRight w:val="0"/>
          <w:marTop w:val="0"/>
          <w:marBottom w:val="0"/>
          <w:divBdr>
            <w:top w:val="none" w:sz="0" w:space="0" w:color="auto"/>
            <w:left w:val="none" w:sz="0" w:space="0" w:color="auto"/>
            <w:bottom w:val="none" w:sz="0" w:space="0" w:color="auto"/>
            <w:right w:val="none" w:sz="0" w:space="0" w:color="auto"/>
          </w:divBdr>
        </w:div>
        <w:div w:id="1840072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1090</Words>
  <Characters>6653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Bestyrelsesmøde 1, Grundejerforeningen Ovesdal</vt:lpstr>
    </vt:vector>
  </TitlesOfParts>
  <Company>TDC</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Bestyrelsesmøde 1, Grundejerforeningen Ovesdal</dc:title>
  <dc:subject/>
  <dc:creator>J119581</dc:creator>
  <cp:keywords/>
  <dc:description/>
  <cp:lastModifiedBy>Hans Christian Hansen</cp:lastModifiedBy>
  <cp:revision>7</cp:revision>
  <cp:lastPrinted>2016-02-13T09:30:00Z</cp:lastPrinted>
  <dcterms:created xsi:type="dcterms:W3CDTF">2017-02-28T19:57:00Z</dcterms:created>
  <dcterms:modified xsi:type="dcterms:W3CDTF">2017-03-07T18:14:00Z</dcterms:modified>
</cp:coreProperties>
</file>